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374273D" w14:textId="77777777" w:rsidR="004302C9" w:rsidRPr="004302C9" w:rsidRDefault="004302C9" w:rsidP="004302C9">
      <w:pPr>
        <w:shd w:val="clear" w:color="auto" w:fill="FFFFFF"/>
        <w:spacing w:after="40" w:line="360" w:lineRule="auto"/>
        <w:rPr>
          <w:rFonts w:ascii="Raleway" w:eastAsia="Raleway" w:hAnsi="Raleway" w:cs="Raleway"/>
          <w:b/>
          <w:color w:val="E69138"/>
          <w:sz w:val="40"/>
          <w:szCs w:val="40"/>
        </w:rPr>
      </w:pPr>
      <w:bookmarkStart w:id="0" w:name="_Hlk206011064"/>
      <w:bookmarkStart w:id="1" w:name="_Hlk206011096"/>
      <w:r w:rsidRPr="001F78E3">
        <w:rPr>
          <w:rFonts w:ascii="Raleway" w:eastAsia="Raleway" w:hAnsi="Raleway" w:cs="Raleway"/>
          <w:color w:val="E69138"/>
          <w:sz w:val="40"/>
          <w:szCs w:val="40"/>
        </w:rPr>
        <w:t>Intervenția</w:t>
      </w:r>
      <w:r w:rsidRPr="001F78E3">
        <w:rPr>
          <w:rFonts w:ascii="Raleway" w:eastAsia="Raleway" w:hAnsi="Raleway" w:cs="Raleway"/>
          <w:b/>
          <w:color w:val="E69138"/>
          <w:sz w:val="40"/>
          <w:szCs w:val="40"/>
        </w:rPr>
        <w:t xml:space="preserve"> </w:t>
      </w:r>
      <w:r w:rsidRPr="004302C9">
        <w:rPr>
          <w:rFonts w:ascii="Raleway" w:eastAsia="Raleway" w:hAnsi="Raleway" w:cs="Raleway"/>
          <w:b/>
          <w:color w:val="E69138"/>
          <w:sz w:val="40"/>
          <w:szCs w:val="40"/>
        </w:rPr>
        <w:t xml:space="preserve">5. Smart Village </w:t>
      </w:r>
    </w:p>
    <w:p w14:paraId="6A120E53" w14:textId="4E03200F" w:rsidR="004302C9" w:rsidRDefault="004302C9" w:rsidP="004302C9">
      <w:pPr>
        <w:shd w:val="clear" w:color="auto" w:fill="FFFFFF"/>
        <w:spacing w:after="40" w:line="360" w:lineRule="auto"/>
        <w:rPr>
          <w:rFonts w:ascii="Raleway" w:eastAsia="Raleway" w:hAnsi="Raleway" w:cs="Raleway"/>
          <w:b/>
          <w:bCs/>
          <w:color w:val="E69138"/>
          <w:sz w:val="40"/>
          <w:szCs w:val="40"/>
        </w:rPr>
      </w:pPr>
      <w:r w:rsidRPr="001F78E3">
        <w:rPr>
          <w:rFonts w:ascii="Raleway" w:eastAsia="Raleway" w:hAnsi="Raleway" w:cs="Raleway"/>
          <w:color w:val="E69138"/>
          <w:sz w:val="40"/>
          <w:szCs w:val="40"/>
        </w:rPr>
        <w:t>GAL Progres Transilvan</w:t>
      </w:r>
    </w:p>
    <w:p w14:paraId="0508C1E8" w14:textId="77777777" w:rsidR="004302C9" w:rsidRDefault="004302C9" w:rsidP="004302C9">
      <w:pPr>
        <w:shd w:val="clear" w:color="auto" w:fill="FFFFFF"/>
        <w:spacing w:after="40" w:line="360" w:lineRule="auto"/>
        <w:rPr>
          <w:rFonts w:ascii="Raleway" w:eastAsia="Raleway" w:hAnsi="Raleway" w:cs="Raleway"/>
          <w:bCs/>
        </w:rPr>
      </w:pPr>
      <w:r>
        <w:rPr>
          <w:rFonts w:ascii="Raleway" w:eastAsia="Raleway" w:hAnsi="Raleway" w:cs="Raleway"/>
          <w:bCs/>
          <w:i/>
          <w:iCs/>
          <w:noProof/>
          <w:sz w:val="20"/>
          <w:szCs w:val="20"/>
        </w:rPr>
        <mc:AlternateContent>
          <mc:Choice Requires="wps">
            <w:drawing>
              <wp:anchor distT="0" distB="0" distL="114300" distR="114300" simplePos="0" relativeHeight="251659264" behindDoc="0" locked="0" layoutInCell="1" allowOverlap="1" wp14:anchorId="4E9BB556" wp14:editId="468883DA">
                <wp:simplePos x="0" y="0"/>
                <wp:positionH relativeFrom="column">
                  <wp:posOffset>0</wp:posOffset>
                </wp:positionH>
                <wp:positionV relativeFrom="paragraph">
                  <wp:posOffset>0</wp:posOffset>
                </wp:positionV>
                <wp:extent cx="4914900" cy="0"/>
                <wp:effectExtent l="0" t="0" r="0" b="0"/>
                <wp:wrapNone/>
                <wp:docPr id="652481788"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1">
                          <a:schemeClr val="accent2"/>
                        </a:lnRef>
                        <a:fillRef idx="0">
                          <a:schemeClr val="accent2"/>
                        </a:fillRef>
                        <a:effectRef idx="0">
                          <a:schemeClr val="accent2"/>
                        </a:effectRef>
                        <a:fontRef idx="minor">
                          <a:schemeClr val="tx1"/>
                        </a:fontRef>
                      </wps:style>
                      <wps:bodyPr/>
                    </wps:wsp>
                  </a:graphicData>
                </a:graphic>
              </wp:anchor>
            </w:drawing>
          </mc:Choice>
          <mc:Fallback>
            <w:pict>
              <v:line w14:anchorId="3D044A85"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0" to="387pt,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" strokecolor="#ed7d31 [3205]" strokeweight=".5pt">
                <v:stroke joinstyle="miter"/>
              </v:line>
            </w:pict>
          </mc:Fallback>
        </mc:AlternateContent>
      </w:r>
      <w:bookmarkEnd w:id="0"/>
    </w:p>
    <w:bookmarkEnd w:id="1"/>
    <w:p w14:paraId="00B1D4FE" w14:textId="54B37E7F" w:rsidR="00E17956" w:rsidRPr="004302C9" w:rsidRDefault="00000000" w:rsidP="004302C9">
      <w:pPr>
        <w:shd w:val="clear" w:color="auto" w:fill="FFFFFF"/>
        <w:spacing w:after="40" w:line="360" w:lineRule="auto"/>
        <w:rPr>
          <w:rFonts w:ascii="Raleway" w:eastAsia="Raleway" w:hAnsi="Raleway" w:cs="Raleway"/>
          <w:b/>
        </w:rPr>
      </w:pPr>
      <w:r w:rsidRPr="004302C9">
        <w:rPr>
          <w:rFonts w:ascii="Raleway" w:eastAsia="Raleway" w:hAnsi="Raleway" w:cs="Raleway"/>
          <w:b/>
        </w:rPr>
        <w:t>E1.2.3L FIȘA DE EVALUARE GENERALĂ A PROIECTULUI DR 36 LEADER (proiecte de servicii)</w:t>
      </w:r>
    </w:p>
    <w:p w14:paraId="4144C25B" w14:textId="77777777" w:rsidR="00E17956" w:rsidRDefault="00E17956">
      <w:pPr>
        <w:spacing w:before="120" w:after="120" w:line="240" w:lineRule="auto"/>
        <w:rPr>
          <w:rFonts w:ascii="Raleway" w:eastAsia="Raleway" w:hAnsi="Raleway" w:cs="Raleway"/>
          <w:b/>
          <w:sz w:val="24"/>
          <w:szCs w:val="24"/>
        </w:rPr>
      </w:pPr>
    </w:p>
    <w:p w14:paraId="05E0EBBD"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INTERVENTIA DR 36 LEADER-Dezvoltarea locală plasată sub responsabilitatea comunității</w:t>
      </w:r>
    </w:p>
    <w:p w14:paraId="20C065F6" w14:textId="77777777" w:rsidR="00E17956" w:rsidRDefault="00E17956">
      <w:pPr>
        <w:spacing w:after="0" w:line="240" w:lineRule="auto"/>
        <w:rPr>
          <w:rFonts w:ascii="Raleway" w:eastAsia="Raleway" w:hAnsi="Raleway" w:cs="Raleway"/>
          <w:sz w:val="24"/>
          <w:szCs w:val="24"/>
        </w:rPr>
      </w:pPr>
    </w:p>
    <w:p w14:paraId="10145FF8"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Numărul de înregistrare al Cererii de finanţare* (CF):</w:t>
      </w:r>
    </w:p>
    <w:p w14:paraId="78B25926"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w:t>
      </w:r>
    </w:p>
    <w:p w14:paraId="6D12FF83"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Denumire solicitant: ..........................................................</w:t>
      </w:r>
    </w:p>
    <w:p w14:paraId="0CE13669"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Statutul juridic: ………………………………………………………………..</w:t>
      </w:r>
    </w:p>
    <w:p w14:paraId="36F10A53"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Date personale (reprezentant legal al solicitantului)</w:t>
      </w:r>
    </w:p>
    <w:p w14:paraId="5825E41F"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Nume:………………………………………………………………………........</w:t>
      </w:r>
    </w:p>
    <w:p w14:paraId="40AD6E86"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Prenume:……………...……………………………………………………......</w:t>
      </w:r>
    </w:p>
    <w:p w14:paraId="5875EEC8"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Funcţie:………………………….......................................................</w:t>
      </w:r>
    </w:p>
    <w:p w14:paraId="3F566245"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Titlul proiectului:   ……………………………………………………………</w:t>
      </w:r>
    </w:p>
    <w:p w14:paraId="7004D551"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Data înregistrării proiectului la GAL: ..................................</w:t>
      </w:r>
    </w:p>
    <w:p w14:paraId="047885FB"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Obiectivul proiectului: ...............................................................</w:t>
      </w:r>
    </w:p>
    <w:p w14:paraId="1EB8A3E9" w14:textId="77777777" w:rsidR="00E17956" w:rsidRDefault="00000000">
      <w:pPr>
        <w:spacing w:after="0" w:line="240" w:lineRule="auto"/>
        <w:rPr>
          <w:rFonts w:ascii="Raleway" w:eastAsia="Raleway" w:hAnsi="Raleway" w:cs="Raleway"/>
          <w:sz w:val="24"/>
          <w:szCs w:val="24"/>
        </w:rPr>
      </w:pPr>
      <w:r>
        <w:rPr>
          <w:rFonts w:ascii="Raleway" w:eastAsia="Raleway" w:hAnsi="Raleway" w:cs="Raleway"/>
          <w:sz w:val="24"/>
          <w:szCs w:val="24"/>
        </w:rPr>
        <w:t>Amplasarea proiectului .......................(localitate/localități)</w:t>
      </w:r>
    </w:p>
    <w:p w14:paraId="2C74DE30" w14:textId="77777777" w:rsidR="00E17956" w:rsidRDefault="00E17956">
      <w:pPr>
        <w:spacing w:before="120" w:after="120" w:line="240" w:lineRule="auto"/>
        <w:rPr>
          <w:rFonts w:ascii="Raleway" w:eastAsia="Raleway" w:hAnsi="Raleway" w:cs="Raleway"/>
          <w:b/>
          <w:sz w:val="24"/>
          <w:szCs w:val="24"/>
        </w:rPr>
      </w:pPr>
    </w:p>
    <w:p w14:paraId="1A7CA84A" w14:textId="77777777" w:rsidR="00E17956" w:rsidRDefault="00000000">
      <w:pPr>
        <w:shd w:val="clear" w:color="auto" w:fill="F7CBAC"/>
        <w:spacing w:after="120" w:line="240" w:lineRule="auto"/>
        <w:rPr>
          <w:rFonts w:ascii="Raleway" w:eastAsia="Raleway" w:hAnsi="Raleway" w:cs="Raleway"/>
          <w:b/>
          <w:sz w:val="24"/>
          <w:szCs w:val="24"/>
        </w:rPr>
      </w:pPr>
      <w:r>
        <w:rPr>
          <w:rFonts w:ascii="Raleway" w:eastAsia="Raleway" w:hAnsi="Raleway" w:cs="Raleway"/>
          <w:b/>
          <w:sz w:val="24"/>
          <w:szCs w:val="24"/>
        </w:rPr>
        <w:t xml:space="preserve">SECȚIUNEA I </w:t>
      </w:r>
    </w:p>
    <w:p w14:paraId="3B50D1FC"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 xml:space="preserve">VERIFICAREA  CRITERIILOR DE ELIGIBILITATE </w:t>
      </w:r>
    </w:p>
    <w:p w14:paraId="269485BE" w14:textId="77777777" w:rsidR="00E17956" w:rsidRDefault="00000000">
      <w:pPr>
        <w:numPr>
          <w:ilvl w:val="0"/>
          <w:numId w:val="9"/>
        </w:numPr>
        <w:spacing w:after="0" w:line="240" w:lineRule="auto"/>
        <w:jc w:val="both"/>
        <w:rPr>
          <w:rFonts w:ascii="Raleway" w:eastAsia="Raleway" w:hAnsi="Raleway" w:cs="Raleway"/>
          <w:b/>
          <w:i/>
          <w:sz w:val="24"/>
          <w:szCs w:val="24"/>
        </w:rPr>
      </w:pPr>
      <w:r>
        <w:rPr>
          <w:rFonts w:ascii="Raleway" w:eastAsia="Raleway" w:hAnsi="Raleway" w:cs="Raleway"/>
          <w:b/>
          <w:i/>
          <w:sz w:val="24"/>
          <w:szCs w:val="24"/>
        </w:rPr>
        <w:t>VERIFICAREA ELIGIBILITĂȚII SOLICITANTULUI</w:t>
      </w:r>
    </w:p>
    <w:p w14:paraId="2ADB91A8" w14:textId="77777777" w:rsidR="00E17956" w:rsidRDefault="00E17956">
      <w:pPr>
        <w:spacing w:after="0" w:line="240" w:lineRule="auto"/>
        <w:ind w:left="450" w:hanging="450"/>
        <w:jc w:val="both"/>
        <w:rPr>
          <w:rFonts w:ascii="Raleway" w:eastAsia="Raleway" w:hAnsi="Raleway" w:cs="Raleway"/>
          <w:sz w:val="24"/>
          <w:szCs w:val="24"/>
        </w:rPr>
      </w:pPr>
    </w:p>
    <w:p w14:paraId="446FA662"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xml:space="preserve">EG1 Solicitantul aparține categoriei beneficiarilor eligibili aşa cum sunt aceştia definiţi în Fişa intervenţiei elaborată de către GAL? </w:t>
      </w:r>
    </w:p>
    <w:p w14:paraId="0A4EDAF7"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0"/>
          <w:id w:val="-350701419"/>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sdtContent>
      </w:sdt>
    </w:p>
    <w:p w14:paraId="0E32F5A6" w14:textId="77777777" w:rsidR="00E17956" w:rsidRDefault="00E17956">
      <w:pPr>
        <w:spacing w:after="0" w:line="240" w:lineRule="auto"/>
        <w:ind w:left="450" w:hanging="450"/>
        <w:jc w:val="both"/>
        <w:rPr>
          <w:rFonts w:ascii="Raleway" w:eastAsia="Raleway" w:hAnsi="Raleway" w:cs="Raleway"/>
          <w:sz w:val="24"/>
          <w:szCs w:val="24"/>
        </w:rPr>
      </w:pPr>
    </w:p>
    <w:p w14:paraId="54069275"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xml:space="preserve">EG2 Solicitantul nu este înregistrat în Registrul debitorilor AFIR atât pentru Programul SAPARD, cât și pentru FEADR și EURI? </w:t>
      </w:r>
    </w:p>
    <w:p w14:paraId="1B2D7257"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1"/>
          <w:id w:val="1134035938"/>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sdtContent>
      </w:sdt>
    </w:p>
    <w:p w14:paraId="3988334C" w14:textId="77777777" w:rsidR="00E17956" w:rsidRDefault="00E17956">
      <w:pPr>
        <w:tabs>
          <w:tab w:val="left" w:pos="720"/>
          <w:tab w:val="left" w:pos="1976"/>
        </w:tabs>
        <w:spacing w:after="0" w:line="240" w:lineRule="auto"/>
        <w:ind w:left="450" w:hanging="450"/>
        <w:jc w:val="both"/>
        <w:rPr>
          <w:rFonts w:ascii="Raleway" w:eastAsia="Raleway" w:hAnsi="Raleway" w:cs="Raleway"/>
          <w:sz w:val="24"/>
          <w:szCs w:val="24"/>
        </w:rPr>
      </w:pPr>
    </w:p>
    <w:p w14:paraId="3924AD39" w14:textId="77777777"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EG3 Solicitantul și-a însușit în totalitate angajamentele luate în Declarația pe proprie răspundere aplicabile proiectului?</w:t>
      </w:r>
    </w:p>
    <w:p w14:paraId="4F16298A"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2"/>
          <w:id w:val="-1913791453"/>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sdtContent>
      </w:sdt>
    </w:p>
    <w:p w14:paraId="20447810" w14:textId="77777777" w:rsidR="00E17956" w:rsidRDefault="00E17956">
      <w:pPr>
        <w:tabs>
          <w:tab w:val="left" w:pos="720"/>
          <w:tab w:val="left" w:pos="1976"/>
        </w:tabs>
        <w:spacing w:after="0" w:line="240" w:lineRule="auto"/>
        <w:ind w:left="450" w:hanging="450"/>
        <w:jc w:val="both"/>
        <w:rPr>
          <w:rFonts w:ascii="Raleway" w:eastAsia="Raleway" w:hAnsi="Raleway" w:cs="Raleway"/>
          <w:b/>
          <w:i/>
          <w:sz w:val="24"/>
          <w:szCs w:val="24"/>
        </w:rPr>
      </w:pPr>
    </w:p>
    <w:p w14:paraId="665EC4D1" w14:textId="70C1A208"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4</w:t>
      </w:r>
      <w:r>
        <w:rPr>
          <w:rFonts w:ascii="Raleway" w:eastAsia="Raleway" w:hAnsi="Raleway" w:cs="Raleway"/>
          <w:sz w:val="24"/>
          <w:szCs w:val="24"/>
        </w:rPr>
        <w:t xml:space="preserve">  Solicitantul nu a depus mai mult de un proiect pe o intervenţie din SDL în cadrul aceleiaşi sesiuni lansate de GAL?</w:t>
      </w:r>
    </w:p>
    <w:p w14:paraId="5CB18201" w14:textId="77777777" w:rsidR="00E17956" w:rsidRDefault="00000000">
      <w:pPr>
        <w:spacing w:after="0" w:line="240" w:lineRule="auto"/>
        <w:ind w:left="450" w:hanging="450"/>
        <w:jc w:val="both"/>
        <w:rPr>
          <w:rFonts w:ascii="Raleway" w:eastAsia="Raleway" w:hAnsi="Raleway" w:cs="Raleway"/>
          <w:b/>
          <w:i/>
          <w:sz w:val="24"/>
          <w:szCs w:val="24"/>
        </w:rPr>
      </w:pPr>
      <w:sdt>
        <w:sdtPr>
          <w:tag w:val="goog_rdk_5"/>
          <w:id w:val="-821912269"/>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w:t>
          </w:r>
        </w:sdtContent>
      </w:sdt>
    </w:p>
    <w:p w14:paraId="20D558C6" w14:textId="77777777" w:rsidR="00E17956" w:rsidRDefault="00E17956">
      <w:pPr>
        <w:tabs>
          <w:tab w:val="left" w:pos="720"/>
          <w:tab w:val="left" w:pos="1976"/>
        </w:tabs>
        <w:spacing w:after="0" w:line="240" w:lineRule="auto"/>
        <w:ind w:left="450" w:hanging="450"/>
        <w:jc w:val="both"/>
        <w:rPr>
          <w:rFonts w:ascii="Raleway" w:eastAsia="Raleway" w:hAnsi="Raleway" w:cs="Raleway"/>
          <w:b/>
          <w:i/>
          <w:sz w:val="24"/>
          <w:szCs w:val="24"/>
        </w:rPr>
      </w:pPr>
    </w:p>
    <w:p w14:paraId="33BB79CC" w14:textId="77777777" w:rsidR="00E17956" w:rsidRDefault="00000000">
      <w:pPr>
        <w:spacing w:after="0" w:line="240" w:lineRule="auto"/>
        <w:ind w:left="450" w:hanging="450"/>
        <w:jc w:val="both"/>
        <w:rPr>
          <w:rFonts w:ascii="Raleway" w:eastAsia="Raleway" w:hAnsi="Raleway" w:cs="Raleway"/>
          <w:b/>
          <w:i/>
          <w:sz w:val="24"/>
          <w:szCs w:val="24"/>
        </w:rPr>
      </w:pPr>
      <w:r>
        <w:rPr>
          <w:rFonts w:ascii="Raleway" w:eastAsia="Raleway" w:hAnsi="Raleway" w:cs="Raleway"/>
          <w:b/>
          <w:i/>
          <w:sz w:val="24"/>
          <w:szCs w:val="24"/>
        </w:rPr>
        <w:t>2. VERIFICAREA CRITERIILOR GENERALE DE ELIGIBILITATE</w:t>
      </w:r>
    </w:p>
    <w:p w14:paraId="3A3C6718" w14:textId="77777777" w:rsidR="00E17956" w:rsidRDefault="00E17956">
      <w:pPr>
        <w:spacing w:after="0" w:line="240" w:lineRule="auto"/>
        <w:ind w:left="450" w:hanging="450"/>
        <w:jc w:val="both"/>
        <w:rPr>
          <w:rFonts w:ascii="Raleway" w:eastAsia="Raleway" w:hAnsi="Raleway" w:cs="Raleway"/>
          <w:b/>
          <w:i/>
          <w:sz w:val="24"/>
          <w:szCs w:val="24"/>
        </w:rPr>
      </w:pPr>
    </w:p>
    <w:p w14:paraId="3A4BD158" w14:textId="73D10F91" w:rsidR="00E17956" w:rsidRDefault="00000000">
      <w:pPr>
        <w:spacing w:after="0" w:line="240" w:lineRule="auto"/>
        <w:ind w:left="426" w:hanging="426"/>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5</w:t>
      </w:r>
      <w:r>
        <w:rPr>
          <w:rFonts w:ascii="Raleway" w:eastAsia="Raleway" w:hAnsi="Raleway" w:cs="Raleway"/>
          <w:sz w:val="24"/>
          <w:szCs w:val="24"/>
        </w:rPr>
        <w:t xml:space="preserve"> Solicitantul demonstrează în cererea de finanțare, prin activitățile propuse și resursele umane alocate pentru realizarea acestora, oportunitatea și necesitatea proiectului?</w:t>
      </w:r>
    </w:p>
    <w:p w14:paraId="09AAFDB4"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6"/>
          <w:id w:val="1433638570"/>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w:t>
          </w:r>
        </w:sdtContent>
      </w:sdt>
    </w:p>
    <w:p w14:paraId="7FD3A8F8" w14:textId="77777777" w:rsidR="00E17956" w:rsidRDefault="00E17956">
      <w:pPr>
        <w:spacing w:after="0" w:line="240" w:lineRule="auto"/>
        <w:ind w:left="450" w:hanging="450"/>
        <w:jc w:val="both"/>
        <w:rPr>
          <w:rFonts w:ascii="Raleway" w:eastAsia="Raleway" w:hAnsi="Raleway" w:cs="Raleway"/>
          <w:b/>
          <w:sz w:val="24"/>
          <w:szCs w:val="24"/>
        </w:rPr>
      </w:pPr>
    </w:p>
    <w:p w14:paraId="76063657" w14:textId="2D7004F1"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6</w:t>
      </w:r>
      <w:r>
        <w:rPr>
          <w:rFonts w:ascii="Raleway" w:eastAsia="Raleway" w:hAnsi="Raleway" w:cs="Raleway"/>
          <w:sz w:val="24"/>
          <w:szCs w:val="24"/>
        </w:rPr>
        <w:t xml:space="preserve"> Solicitantul are prevăzut în obiectul de activitate activități specifice domeniului?</w:t>
      </w:r>
    </w:p>
    <w:p w14:paraId="675F985F"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7"/>
          <w:id w:val="-1040962109"/>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w:t>
          </w:r>
        </w:sdtContent>
      </w:sdt>
    </w:p>
    <w:p w14:paraId="59655C96" w14:textId="77777777" w:rsidR="00E17956" w:rsidRDefault="00E17956">
      <w:pPr>
        <w:spacing w:after="0" w:line="240" w:lineRule="auto"/>
        <w:ind w:left="450" w:hanging="450"/>
        <w:jc w:val="both"/>
        <w:rPr>
          <w:rFonts w:ascii="Raleway" w:eastAsia="Raleway" w:hAnsi="Raleway" w:cs="Raleway"/>
          <w:b/>
          <w:sz w:val="24"/>
          <w:szCs w:val="24"/>
        </w:rPr>
      </w:pPr>
    </w:p>
    <w:p w14:paraId="209DCBCC" w14:textId="1A828381"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7</w:t>
      </w:r>
      <w:r>
        <w:rPr>
          <w:rFonts w:ascii="Raleway" w:eastAsia="Raleway" w:hAnsi="Raleway" w:cs="Raleway"/>
          <w:sz w:val="24"/>
          <w:szCs w:val="24"/>
        </w:rPr>
        <w:t xml:space="preserve"> Solicitantul dispune de capacitate tehnică și financiară necesare derulării activităților specifice?</w:t>
      </w:r>
    </w:p>
    <w:p w14:paraId="60A01AC3"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8"/>
          <w:id w:val="-1693078513"/>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NU ESTE CAZUL□</w:t>
          </w:r>
        </w:sdtContent>
      </w:sdt>
    </w:p>
    <w:p w14:paraId="792F99E1" w14:textId="77777777" w:rsidR="00E17956" w:rsidRDefault="00E17956">
      <w:pPr>
        <w:spacing w:after="0" w:line="240" w:lineRule="auto"/>
        <w:ind w:left="450" w:hanging="450"/>
        <w:jc w:val="both"/>
        <w:rPr>
          <w:rFonts w:ascii="Raleway" w:eastAsia="Raleway" w:hAnsi="Raleway" w:cs="Raleway"/>
          <w:b/>
          <w:i/>
          <w:sz w:val="24"/>
          <w:szCs w:val="24"/>
        </w:rPr>
      </w:pPr>
    </w:p>
    <w:p w14:paraId="322F5449" w14:textId="2304F146"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8</w:t>
      </w:r>
      <w:r>
        <w:rPr>
          <w:rFonts w:ascii="Raleway" w:eastAsia="Raleway" w:hAnsi="Raleway" w:cs="Raleway"/>
          <w:sz w:val="24"/>
          <w:szCs w:val="24"/>
        </w:rPr>
        <w:t xml:space="preserve"> Solicitantul dispune de personal calificat, propriu sau cooptat în domeniu?</w:t>
      </w:r>
    </w:p>
    <w:p w14:paraId="5CC13E9F"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9"/>
          <w:id w:val="-1081574363"/>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w:t>
          </w:r>
        </w:sdtContent>
      </w:sdt>
    </w:p>
    <w:p w14:paraId="7C8C4C40"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r>
        <w:rPr>
          <w:rFonts w:ascii="Raleway" w:eastAsia="Raleway" w:hAnsi="Raleway" w:cs="Raleway"/>
          <w:b/>
          <w:i/>
          <w:sz w:val="24"/>
          <w:szCs w:val="24"/>
        </w:rPr>
        <w:t xml:space="preserve">   </w:t>
      </w:r>
    </w:p>
    <w:p w14:paraId="2D562212" w14:textId="5B0556DC"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w:t>
      </w:r>
      <w:r w:rsidR="00B5165B">
        <w:rPr>
          <w:rFonts w:ascii="Raleway" w:eastAsia="Raleway" w:hAnsi="Raleway" w:cs="Raleway"/>
          <w:sz w:val="24"/>
          <w:szCs w:val="24"/>
        </w:rPr>
        <w:t>9</w:t>
      </w:r>
      <w:r>
        <w:rPr>
          <w:rFonts w:ascii="Raleway" w:eastAsia="Raleway" w:hAnsi="Raleway" w:cs="Raleway"/>
          <w:sz w:val="24"/>
          <w:szCs w:val="24"/>
        </w:rPr>
        <w:t xml:space="preserve"> Grupul țintă respectă condițiile de eligibilitate și este format din persoane care își desfășoară activitatea sau au domiciliul pe teritoriul GAL?</w:t>
      </w:r>
    </w:p>
    <w:p w14:paraId="5C65D8E4" w14:textId="77777777" w:rsidR="00E17956" w:rsidRDefault="00000000">
      <w:pPr>
        <w:tabs>
          <w:tab w:val="left" w:pos="720"/>
          <w:tab w:val="left" w:pos="1976"/>
        </w:tabs>
        <w:spacing w:after="0" w:line="240" w:lineRule="auto"/>
        <w:jc w:val="both"/>
        <w:rPr>
          <w:rFonts w:ascii="Raleway" w:eastAsia="Raleway" w:hAnsi="Raleway" w:cs="Raleway"/>
          <w:b/>
          <w:i/>
          <w:sz w:val="24"/>
          <w:szCs w:val="24"/>
        </w:rPr>
      </w:pPr>
      <w:sdt>
        <w:sdtPr>
          <w:tag w:val="goog_rdk_10"/>
          <w:id w:val="-379137621"/>
        </w:sdtPr>
        <w:sdtContent>
          <w:r>
            <w:rPr>
              <w:rFonts w:ascii="Arial Unicode MS" w:eastAsia="Arial Unicode MS" w:hAnsi="Arial Unicode MS" w:cs="Arial Unicode MS"/>
              <w:b/>
              <w:i/>
              <w:sz w:val="24"/>
              <w:szCs w:val="24"/>
            </w:rPr>
            <w:t xml:space="preserve">              DA□</w:t>
          </w:r>
          <w:r>
            <w:rPr>
              <w:rFonts w:ascii="Arial Unicode MS" w:eastAsia="Arial Unicode MS" w:hAnsi="Arial Unicode MS" w:cs="Arial Unicode MS"/>
              <w:b/>
              <w:i/>
              <w:sz w:val="24"/>
              <w:szCs w:val="24"/>
            </w:rPr>
            <w:tab/>
            <w:t>NU□</w:t>
          </w:r>
          <w:r>
            <w:rPr>
              <w:rFonts w:ascii="Arial Unicode MS" w:eastAsia="Arial Unicode MS" w:hAnsi="Arial Unicode MS" w:cs="Arial Unicode MS"/>
              <w:b/>
              <w:i/>
              <w:sz w:val="24"/>
              <w:szCs w:val="24"/>
            </w:rPr>
            <w:tab/>
            <w:t xml:space="preserve">      NU ESTE CAZUL□  </w:t>
          </w:r>
        </w:sdtContent>
      </w:sdt>
    </w:p>
    <w:p w14:paraId="4A3E8030" w14:textId="77777777" w:rsidR="00E17956" w:rsidRDefault="00E17956">
      <w:pPr>
        <w:tabs>
          <w:tab w:val="left" w:pos="720"/>
          <w:tab w:val="left" w:pos="1976"/>
        </w:tabs>
        <w:spacing w:after="0" w:line="240" w:lineRule="auto"/>
        <w:jc w:val="both"/>
        <w:rPr>
          <w:rFonts w:ascii="Raleway" w:eastAsia="Raleway" w:hAnsi="Raleway" w:cs="Raleway"/>
          <w:b/>
          <w:i/>
          <w:sz w:val="24"/>
          <w:szCs w:val="24"/>
        </w:rPr>
      </w:pPr>
    </w:p>
    <w:p w14:paraId="5AC897B7" w14:textId="5D774FFD" w:rsidR="00E17956" w:rsidRDefault="00000000">
      <w:pPr>
        <w:tabs>
          <w:tab w:val="left" w:pos="720"/>
          <w:tab w:val="left" w:pos="1976"/>
        </w:tabs>
        <w:spacing w:after="0" w:line="240" w:lineRule="auto"/>
        <w:ind w:left="426" w:hanging="426"/>
        <w:jc w:val="both"/>
        <w:rPr>
          <w:rFonts w:ascii="Raleway" w:eastAsia="Raleway" w:hAnsi="Raleway" w:cs="Raleway"/>
          <w:sz w:val="24"/>
          <w:szCs w:val="24"/>
        </w:rPr>
      </w:pPr>
      <w:r>
        <w:rPr>
          <w:rFonts w:ascii="Raleway" w:eastAsia="Raleway" w:hAnsi="Raleway" w:cs="Raleway"/>
          <w:sz w:val="24"/>
          <w:szCs w:val="24"/>
        </w:rPr>
        <w:t>EG1</w:t>
      </w:r>
      <w:r w:rsidR="00B5165B">
        <w:rPr>
          <w:rFonts w:ascii="Raleway" w:eastAsia="Raleway" w:hAnsi="Raleway" w:cs="Raleway"/>
          <w:sz w:val="24"/>
          <w:szCs w:val="24"/>
        </w:rPr>
        <w:t>0</w:t>
      </w:r>
      <w:r>
        <w:rPr>
          <w:rFonts w:ascii="Raleway" w:eastAsia="Raleway" w:hAnsi="Raleway" w:cs="Raleway"/>
          <w:sz w:val="24"/>
          <w:szCs w:val="24"/>
        </w:rPr>
        <w:t xml:space="preserve"> Intensitatea sprijinului este de până la 100%, cu o valoare maximă nerambursabilă de 200.000 euro/proiect?</w:t>
      </w:r>
    </w:p>
    <w:p w14:paraId="5C711EFF" w14:textId="77777777" w:rsidR="00E17956" w:rsidRDefault="00000000">
      <w:pPr>
        <w:tabs>
          <w:tab w:val="left" w:pos="720"/>
          <w:tab w:val="left" w:pos="1976"/>
        </w:tabs>
        <w:spacing w:after="0" w:line="240" w:lineRule="auto"/>
        <w:ind w:left="426" w:hanging="426"/>
        <w:jc w:val="both"/>
        <w:rPr>
          <w:rFonts w:ascii="Raleway" w:eastAsia="Raleway" w:hAnsi="Raleway" w:cs="Raleway"/>
          <w:sz w:val="24"/>
          <w:szCs w:val="24"/>
        </w:rPr>
      </w:pPr>
      <w:sdt>
        <w:sdtPr>
          <w:tag w:val="goog_rdk_11"/>
          <w:id w:val="-2078752178"/>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w:t>
          </w:r>
        </w:sdtContent>
      </w:sdt>
    </w:p>
    <w:p w14:paraId="0A9A19AA" w14:textId="77777777" w:rsidR="00E17956" w:rsidRDefault="00E17956">
      <w:pPr>
        <w:tabs>
          <w:tab w:val="left" w:pos="720"/>
          <w:tab w:val="left" w:pos="1976"/>
        </w:tabs>
        <w:spacing w:after="0" w:line="240" w:lineRule="auto"/>
        <w:ind w:left="450" w:hanging="450"/>
        <w:jc w:val="both"/>
        <w:rPr>
          <w:rFonts w:ascii="Raleway" w:eastAsia="Raleway" w:hAnsi="Raleway" w:cs="Raleway"/>
          <w:b/>
          <w:i/>
          <w:sz w:val="24"/>
          <w:szCs w:val="24"/>
        </w:rPr>
      </w:pPr>
    </w:p>
    <w:p w14:paraId="54D753B1" w14:textId="77777777" w:rsidR="00E17956" w:rsidRDefault="00000000">
      <w:pPr>
        <w:tabs>
          <w:tab w:val="left" w:pos="720"/>
          <w:tab w:val="left" w:pos="1976"/>
        </w:tabs>
        <w:spacing w:after="0" w:line="240" w:lineRule="auto"/>
        <w:ind w:left="450" w:hanging="450"/>
        <w:jc w:val="both"/>
        <w:rPr>
          <w:rFonts w:ascii="Raleway" w:eastAsia="Raleway" w:hAnsi="Raleway" w:cs="Raleway"/>
          <w:i/>
          <w:sz w:val="24"/>
          <w:szCs w:val="24"/>
          <w:u w:val="single"/>
        </w:rPr>
      </w:pPr>
      <w:r>
        <w:rPr>
          <w:rFonts w:ascii="Raleway" w:eastAsia="Raleway" w:hAnsi="Raleway" w:cs="Raleway"/>
          <w:i/>
          <w:sz w:val="24"/>
          <w:szCs w:val="24"/>
          <w:u w:val="single"/>
        </w:rPr>
        <w:t>Pentru proiectele depuse în parteneriat</w:t>
      </w:r>
    </w:p>
    <w:p w14:paraId="63B28B55" w14:textId="6F94E985"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EG1</w:t>
      </w:r>
      <w:r w:rsidR="00B5165B">
        <w:rPr>
          <w:rFonts w:ascii="Raleway" w:eastAsia="Raleway" w:hAnsi="Raleway" w:cs="Raleway"/>
          <w:sz w:val="24"/>
          <w:szCs w:val="24"/>
        </w:rPr>
        <w:t>1</w:t>
      </w:r>
      <w:r>
        <w:rPr>
          <w:rFonts w:ascii="Raleway" w:eastAsia="Raleway" w:hAnsi="Raleway" w:cs="Raleway"/>
          <w:sz w:val="24"/>
          <w:szCs w:val="24"/>
        </w:rPr>
        <w:t xml:space="preserve"> Există un Acord de parteneriat prin care este desemnat partenerul lider cu care se va încheia contractul de finanțare și prin care se stabilesc drepturile și obligațiile partenerilor?</w:t>
      </w:r>
    </w:p>
    <w:p w14:paraId="53983A82"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15"/>
          <w:id w:val="-113408965"/>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NU ESTE CAZUL□ </w:t>
          </w:r>
        </w:sdtContent>
      </w:sdt>
    </w:p>
    <w:p w14:paraId="12096605" w14:textId="77777777" w:rsidR="00E17956" w:rsidRDefault="00E17956">
      <w:pPr>
        <w:shd w:val="clear" w:color="auto" w:fill="FFFFFF"/>
        <w:spacing w:after="0" w:line="240" w:lineRule="auto"/>
        <w:ind w:left="450" w:hanging="450"/>
        <w:jc w:val="both"/>
        <w:rPr>
          <w:rFonts w:ascii="Raleway" w:eastAsia="Raleway" w:hAnsi="Raleway" w:cs="Raleway"/>
          <w:sz w:val="24"/>
          <w:szCs w:val="24"/>
        </w:rPr>
      </w:pPr>
    </w:p>
    <w:p w14:paraId="0D9B8AA9" w14:textId="77777777" w:rsidR="00E17956" w:rsidRDefault="00000000">
      <w:pPr>
        <w:spacing w:after="0" w:line="240" w:lineRule="auto"/>
        <w:ind w:left="450" w:hanging="450"/>
        <w:jc w:val="both"/>
        <w:rPr>
          <w:rFonts w:ascii="Raleway" w:eastAsia="Raleway" w:hAnsi="Raleway" w:cs="Raleway"/>
          <w:b/>
          <w:i/>
          <w:sz w:val="24"/>
          <w:szCs w:val="24"/>
        </w:rPr>
      </w:pPr>
      <w:r>
        <w:rPr>
          <w:rFonts w:ascii="Raleway" w:eastAsia="Raleway" w:hAnsi="Raleway" w:cs="Raleway"/>
          <w:b/>
          <w:i/>
          <w:sz w:val="24"/>
          <w:szCs w:val="24"/>
        </w:rPr>
        <w:t xml:space="preserve">3. VERIFICAREA BUGETULUI INDICATIV </w:t>
      </w:r>
    </w:p>
    <w:p w14:paraId="23233BC1" w14:textId="77777777" w:rsidR="00E17956" w:rsidRDefault="00E17956">
      <w:pPr>
        <w:spacing w:after="0" w:line="240" w:lineRule="auto"/>
        <w:ind w:left="450" w:hanging="450"/>
        <w:jc w:val="both"/>
        <w:rPr>
          <w:rFonts w:ascii="Raleway" w:eastAsia="Raleway" w:hAnsi="Raleway" w:cs="Raleway"/>
          <w:b/>
          <w:sz w:val="24"/>
          <w:szCs w:val="24"/>
        </w:rPr>
      </w:pPr>
    </w:p>
    <w:p w14:paraId="19B82419"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lastRenderedPageBreak/>
        <w:t>3.1 Informaţiile furnizate în cadrul bugetului indicativ din Cererea de finanțare sunt corecte şi  sunt în conformitate cu Fundamentarea bugetului (document obligatoriu anexă la cererea de finanțare) pe categorii de cheltuieli eligibile?</w:t>
      </w:r>
    </w:p>
    <w:p w14:paraId="484D8369" w14:textId="77777777" w:rsidR="00E17956" w:rsidRDefault="00000000">
      <w:pPr>
        <w:spacing w:after="0" w:line="240" w:lineRule="auto"/>
        <w:ind w:left="450" w:hanging="450"/>
        <w:jc w:val="both"/>
        <w:rPr>
          <w:rFonts w:ascii="Raleway" w:eastAsia="Raleway" w:hAnsi="Raleway" w:cs="Raleway"/>
          <w:b/>
          <w:i/>
          <w:sz w:val="24"/>
          <w:szCs w:val="24"/>
        </w:rPr>
      </w:pPr>
      <w:sdt>
        <w:sdtPr>
          <w:tag w:val="goog_rdk_16"/>
          <w:id w:val="-129479780"/>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DA cu diferențe□      </w:t>
          </w:r>
        </w:sdtContent>
      </w:sdt>
    </w:p>
    <w:p w14:paraId="60B7330D" w14:textId="77777777" w:rsidR="00E17956" w:rsidRDefault="00E17956">
      <w:pPr>
        <w:spacing w:after="0" w:line="240" w:lineRule="auto"/>
        <w:ind w:left="450" w:hanging="450"/>
        <w:jc w:val="both"/>
        <w:rPr>
          <w:rFonts w:ascii="Raleway" w:eastAsia="Raleway" w:hAnsi="Raleway" w:cs="Raleway"/>
          <w:sz w:val="24"/>
          <w:szCs w:val="24"/>
        </w:rPr>
      </w:pPr>
    </w:p>
    <w:p w14:paraId="6F2E66BE"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rPr>
        <w:t>3</w:t>
      </w:r>
      <w:r>
        <w:rPr>
          <w:rFonts w:ascii="Raleway" w:eastAsia="Raleway" w:hAnsi="Raleway" w:cs="Raleway"/>
          <w:sz w:val="24"/>
          <w:szCs w:val="24"/>
        </w:rPr>
        <w:t>.2Cheltuielile propuse sunt eligibile și sunt în concordanță cu activitățile eligibile din proiect?</w:t>
      </w:r>
    </w:p>
    <w:p w14:paraId="62286BE0"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17"/>
          <w:id w:val="438025285"/>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sdtContent>
      </w:sdt>
    </w:p>
    <w:p w14:paraId="43BF5D19" w14:textId="77777777" w:rsidR="00E17956" w:rsidRDefault="00E17956">
      <w:pPr>
        <w:tabs>
          <w:tab w:val="left" w:pos="720"/>
          <w:tab w:val="left" w:pos="1976"/>
        </w:tabs>
        <w:spacing w:after="0" w:line="240" w:lineRule="auto"/>
        <w:ind w:left="450" w:hanging="450"/>
        <w:jc w:val="both"/>
        <w:rPr>
          <w:rFonts w:ascii="Raleway" w:eastAsia="Raleway" w:hAnsi="Raleway" w:cs="Raleway"/>
          <w:b/>
          <w:i/>
          <w:sz w:val="24"/>
          <w:szCs w:val="24"/>
        </w:rPr>
      </w:pPr>
    </w:p>
    <w:p w14:paraId="1F635111"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3.3 TVA-ul aferent cheltuielilor eligibile este corect încadrat în coloana cheltuielilor neeligibile/eligibile, dacă este cazul?</w:t>
      </w:r>
    </w:p>
    <w:p w14:paraId="4029A981"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18"/>
          <w:id w:val="-1170788253"/>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DA cu diferențe □</w:t>
          </w:r>
          <w:r>
            <w:rPr>
              <w:rFonts w:ascii="Arial Unicode MS" w:eastAsia="Arial Unicode MS" w:hAnsi="Arial Unicode MS" w:cs="Arial Unicode MS"/>
              <w:b/>
              <w:i/>
              <w:sz w:val="24"/>
              <w:szCs w:val="24"/>
            </w:rPr>
            <w:tab/>
            <w:t>NU ESTE CAZUL□</w:t>
          </w:r>
        </w:sdtContent>
      </w:sdt>
    </w:p>
    <w:p w14:paraId="195899C6" w14:textId="77777777" w:rsidR="00E17956" w:rsidRDefault="00E17956">
      <w:pPr>
        <w:spacing w:after="0" w:line="240" w:lineRule="auto"/>
        <w:ind w:left="450" w:hanging="450"/>
        <w:jc w:val="both"/>
        <w:rPr>
          <w:rFonts w:ascii="Raleway" w:eastAsia="Raleway" w:hAnsi="Raleway" w:cs="Raleway"/>
          <w:i/>
          <w:sz w:val="24"/>
          <w:szCs w:val="24"/>
        </w:rPr>
      </w:pPr>
    </w:p>
    <w:p w14:paraId="77100796" w14:textId="77777777" w:rsidR="00E17956" w:rsidRDefault="00000000">
      <w:pPr>
        <w:spacing w:after="0" w:line="240" w:lineRule="auto"/>
        <w:ind w:left="450" w:hanging="450"/>
        <w:jc w:val="both"/>
        <w:rPr>
          <w:rFonts w:ascii="Raleway" w:eastAsia="Raleway" w:hAnsi="Raleway" w:cs="Raleway"/>
          <w:b/>
          <w:i/>
          <w:sz w:val="24"/>
          <w:szCs w:val="24"/>
        </w:rPr>
      </w:pPr>
      <w:r>
        <w:rPr>
          <w:rFonts w:ascii="Raleway" w:eastAsia="Raleway" w:hAnsi="Raleway" w:cs="Raleway"/>
          <w:b/>
          <w:i/>
          <w:sz w:val="24"/>
          <w:szCs w:val="24"/>
        </w:rPr>
        <w:t>4. VERIFICAREA REZONABILITĂŢII PREŢURILOR</w:t>
      </w:r>
    </w:p>
    <w:p w14:paraId="3CFFEA59" w14:textId="77777777" w:rsidR="00E17956" w:rsidRDefault="00E17956">
      <w:pPr>
        <w:spacing w:after="0" w:line="240" w:lineRule="auto"/>
        <w:ind w:left="450" w:hanging="450"/>
        <w:jc w:val="both"/>
        <w:rPr>
          <w:rFonts w:ascii="Raleway" w:eastAsia="Raleway" w:hAnsi="Raleway" w:cs="Raleway"/>
          <w:b/>
          <w:sz w:val="24"/>
          <w:szCs w:val="24"/>
        </w:rPr>
      </w:pPr>
    </w:p>
    <w:p w14:paraId="40CE1EB1"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4.1. Categoria de servicii se regăsește în Baza de date?</w:t>
      </w:r>
    </w:p>
    <w:p w14:paraId="3E7C3548" w14:textId="77777777"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sdt>
        <w:sdtPr>
          <w:tag w:val="goog_rdk_19"/>
          <w:id w:val="-1677995122"/>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 xml:space="preserve">           NU ESTE CAZUL□</w:t>
          </w:r>
        </w:sdtContent>
      </w:sdt>
    </w:p>
    <w:p w14:paraId="3E14E1D9" w14:textId="77777777" w:rsidR="00E17956" w:rsidRDefault="00E17956">
      <w:pPr>
        <w:spacing w:after="0" w:line="240" w:lineRule="auto"/>
        <w:ind w:left="450" w:hanging="450"/>
        <w:jc w:val="both"/>
        <w:rPr>
          <w:rFonts w:ascii="Raleway" w:eastAsia="Raleway" w:hAnsi="Raleway" w:cs="Raleway"/>
          <w:b/>
          <w:sz w:val="24"/>
          <w:szCs w:val="24"/>
        </w:rPr>
      </w:pPr>
    </w:p>
    <w:p w14:paraId="422921BE"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4.2. Dacă la pct. 4.1. răspunsul este DA, preţurile utilizate se încadrează în limitele prevăzute în  Baza de date</w:t>
      </w:r>
      <w:r>
        <w:rPr>
          <w:rFonts w:ascii="Raleway" w:eastAsia="Raleway" w:hAnsi="Raleway" w:cs="Raleway"/>
          <w:sz w:val="24"/>
          <w:szCs w:val="24"/>
          <w:vertAlign w:val="superscript"/>
        </w:rPr>
        <w:t>*</w:t>
      </w:r>
      <w:r>
        <w:rPr>
          <w:rFonts w:ascii="Raleway" w:eastAsia="Raleway" w:hAnsi="Raleway" w:cs="Raleway"/>
          <w:sz w:val="24"/>
          <w:szCs w:val="24"/>
        </w:rPr>
        <w:t>?</w:t>
      </w:r>
    </w:p>
    <w:p w14:paraId="3F003CAE"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20"/>
          <w:id w:val="1177041399"/>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 xml:space="preserve">           NU ESTE CAZUL□</w:t>
          </w:r>
        </w:sdtContent>
      </w:sdt>
    </w:p>
    <w:p w14:paraId="0724C411" w14:textId="77777777" w:rsidR="00E17956" w:rsidRDefault="00E17956">
      <w:pPr>
        <w:spacing w:after="0" w:line="240" w:lineRule="auto"/>
        <w:ind w:left="450" w:hanging="450"/>
        <w:jc w:val="both"/>
        <w:rPr>
          <w:rFonts w:ascii="Raleway" w:eastAsia="Raleway" w:hAnsi="Raleway" w:cs="Raleway"/>
          <w:b/>
          <w:sz w:val="24"/>
          <w:szCs w:val="24"/>
        </w:rPr>
      </w:pPr>
    </w:p>
    <w:p w14:paraId="28828663"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4.3. Pentru categoriile de bunuri/ servicii care nu se regăsesc în Baza de date, solicitantul a prezentat câte o ofertă conformă pentru fiecare bun sau serviciu a cărui valoare nu depășește 15.000 Euro și câte 2 oferte conforme pentru fiecare bun sau serviciu care depășește această valoare?</w:t>
      </w:r>
    </w:p>
    <w:p w14:paraId="326A3F02"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sdt>
        <w:sdtPr>
          <w:tag w:val="goog_rdk_21"/>
          <w:id w:val="-1528651822"/>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NU ESTE CAZUL□</w:t>
          </w:r>
        </w:sdtContent>
      </w:sdt>
    </w:p>
    <w:p w14:paraId="31000EA9" w14:textId="77777777" w:rsidR="00E17956" w:rsidRDefault="00E17956">
      <w:pPr>
        <w:tabs>
          <w:tab w:val="left" w:pos="720"/>
          <w:tab w:val="left" w:pos="1976"/>
        </w:tabs>
        <w:spacing w:after="0" w:line="240" w:lineRule="auto"/>
        <w:ind w:left="450" w:hanging="450"/>
        <w:jc w:val="both"/>
        <w:rPr>
          <w:rFonts w:ascii="Raleway" w:eastAsia="Raleway" w:hAnsi="Raleway" w:cs="Raleway"/>
          <w:b/>
          <w:sz w:val="24"/>
          <w:szCs w:val="24"/>
        </w:rPr>
      </w:pPr>
    </w:p>
    <w:p w14:paraId="6A3F488D" w14:textId="77777777" w:rsidR="00E17956" w:rsidRDefault="00000000">
      <w:pPr>
        <w:tabs>
          <w:tab w:val="left" w:pos="720"/>
          <w:tab w:val="left" w:pos="1976"/>
        </w:tabs>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4.4 Prețurile prevăzute în ofertele anexate de solicitant sunt rezonabile?</w:t>
      </w:r>
    </w:p>
    <w:p w14:paraId="18CF3D4A"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r>
        <w:rPr>
          <w:rFonts w:ascii="Raleway" w:eastAsia="Raleway" w:hAnsi="Raleway" w:cs="Raleway"/>
          <w:sz w:val="24"/>
          <w:szCs w:val="24"/>
        </w:rPr>
        <w:t>• servicii</w:t>
      </w:r>
      <w:r>
        <w:rPr>
          <w:rFonts w:ascii="Raleway" w:eastAsia="Raleway" w:hAnsi="Raleway" w:cs="Raleway"/>
          <w:sz w:val="24"/>
          <w:szCs w:val="24"/>
        </w:rPr>
        <w:tab/>
      </w:r>
      <w:sdt>
        <w:sdtPr>
          <w:tag w:val="goog_rdk_22"/>
          <w:id w:val="2036021027"/>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 xml:space="preserve">           NU ESTE CAZUL□</w:t>
          </w:r>
        </w:sdtContent>
      </w:sdt>
    </w:p>
    <w:p w14:paraId="616F0138"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rPr>
      </w:pPr>
      <w:r>
        <w:rPr>
          <w:rFonts w:ascii="Raleway" w:eastAsia="Raleway" w:hAnsi="Raleway" w:cs="Raleway"/>
          <w:sz w:val="24"/>
          <w:szCs w:val="24"/>
        </w:rPr>
        <w:t>• bunuri</w:t>
      </w:r>
      <w:r>
        <w:rPr>
          <w:rFonts w:ascii="Raleway" w:eastAsia="Raleway" w:hAnsi="Raleway" w:cs="Raleway"/>
          <w:sz w:val="24"/>
          <w:szCs w:val="24"/>
        </w:rPr>
        <w:tab/>
      </w:r>
      <w:sdt>
        <w:sdtPr>
          <w:tag w:val="goog_rdk_23"/>
          <w:id w:val="1316921812"/>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w:t>
          </w:r>
          <w:r>
            <w:rPr>
              <w:rFonts w:ascii="Arial Unicode MS" w:eastAsia="Arial Unicode MS" w:hAnsi="Arial Unicode MS" w:cs="Arial Unicode MS"/>
              <w:b/>
              <w:i/>
              <w:sz w:val="24"/>
              <w:szCs w:val="24"/>
            </w:rPr>
            <w:tab/>
            <w:t xml:space="preserve">            NU ESTE CAZUL□</w:t>
          </w:r>
        </w:sdtContent>
      </w:sdt>
    </w:p>
    <w:p w14:paraId="7A8EAA2A" w14:textId="77777777" w:rsidR="00E17956" w:rsidRDefault="00E17956">
      <w:pPr>
        <w:spacing w:after="0" w:line="240" w:lineRule="auto"/>
        <w:ind w:left="450" w:hanging="450"/>
        <w:jc w:val="both"/>
        <w:rPr>
          <w:rFonts w:ascii="Raleway" w:eastAsia="Raleway" w:hAnsi="Raleway" w:cs="Raleway"/>
          <w:sz w:val="24"/>
          <w:szCs w:val="24"/>
        </w:rPr>
      </w:pPr>
    </w:p>
    <w:p w14:paraId="4E2311E1"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*Se va verifica dacă serviciile menționate în Cererea de finanțare se încadrează în plafoanele stabilite în Baza de date cu prețuri de referință pentru proiecte de servicii LEADER, disponibilă pe site-ul </w:t>
      </w:r>
      <w:hyperlink r:id="rId8">
        <w:r>
          <w:rPr>
            <w:rFonts w:ascii="Raleway" w:eastAsia="Raleway" w:hAnsi="Raleway" w:cs="Raleway"/>
            <w:color w:val="0000FF"/>
            <w:sz w:val="24"/>
            <w:szCs w:val="24"/>
            <w:u w:val="single"/>
          </w:rPr>
          <w:t>www.afir.info</w:t>
        </w:r>
      </w:hyperlink>
      <w:r>
        <w:rPr>
          <w:rFonts w:ascii="Raleway" w:eastAsia="Raleway" w:hAnsi="Raleway" w:cs="Raleway"/>
          <w:sz w:val="24"/>
          <w:szCs w:val="24"/>
        </w:rPr>
        <w:t xml:space="preserve">. </w:t>
      </w:r>
    </w:p>
    <w:p w14:paraId="3271D20F" w14:textId="77777777" w:rsidR="00E17956" w:rsidRDefault="00E17956">
      <w:pPr>
        <w:spacing w:after="0" w:line="240" w:lineRule="auto"/>
        <w:ind w:left="450" w:hanging="450"/>
        <w:jc w:val="both"/>
        <w:rPr>
          <w:rFonts w:ascii="Raleway" w:eastAsia="Raleway" w:hAnsi="Raleway" w:cs="Raleway"/>
          <w:sz w:val="24"/>
          <w:szCs w:val="24"/>
        </w:rPr>
      </w:pPr>
    </w:p>
    <w:p w14:paraId="539463D0" w14:textId="77777777" w:rsidR="00E17956" w:rsidRDefault="00000000">
      <w:pPr>
        <w:spacing w:after="0" w:line="240" w:lineRule="auto"/>
        <w:ind w:left="450" w:hanging="450"/>
        <w:jc w:val="both"/>
        <w:rPr>
          <w:rFonts w:ascii="Raleway" w:eastAsia="Raleway" w:hAnsi="Raleway" w:cs="Raleway"/>
          <w:i/>
          <w:sz w:val="24"/>
          <w:szCs w:val="24"/>
        </w:rPr>
      </w:pPr>
      <w:r>
        <w:rPr>
          <w:rFonts w:ascii="Raleway" w:eastAsia="Raleway" w:hAnsi="Raleway" w:cs="Raleway"/>
          <w:b/>
          <w:i/>
          <w:sz w:val="24"/>
          <w:szCs w:val="24"/>
        </w:rPr>
        <w:t>5. VERIFICAREA PLANULUI FINANCIAR</w:t>
      </w:r>
    </w:p>
    <w:p w14:paraId="7EC5FEA5" w14:textId="77777777" w:rsidR="00E17956" w:rsidRDefault="00E17956">
      <w:pPr>
        <w:spacing w:after="0" w:line="240" w:lineRule="auto"/>
        <w:ind w:left="450" w:hanging="450"/>
        <w:jc w:val="both"/>
        <w:rPr>
          <w:rFonts w:ascii="Raleway" w:eastAsia="Raleway" w:hAnsi="Raleway" w:cs="Raleway"/>
          <w:sz w:val="24"/>
          <w:szCs w:val="24"/>
        </w:rPr>
      </w:pPr>
    </w:p>
    <w:p w14:paraId="0CC70937"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5.1 Planul financiar este corect completat şi respectă gradul de intervenţie publică așa cum este prevăzut în Fișa intervenției din Strategia de Dezvoltare Locală?</w:t>
      </w:r>
    </w:p>
    <w:p w14:paraId="4AB92D77" w14:textId="77777777" w:rsidR="00E17956" w:rsidRDefault="00000000">
      <w:pPr>
        <w:spacing w:after="0" w:line="240" w:lineRule="auto"/>
        <w:ind w:left="450" w:hanging="450"/>
        <w:jc w:val="both"/>
        <w:rPr>
          <w:rFonts w:ascii="Raleway" w:eastAsia="Raleway" w:hAnsi="Raleway" w:cs="Raleway"/>
          <w:b/>
          <w:i/>
          <w:sz w:val="24"/>
          <w:szCs w:val="24"/>
        </w:rPr>
      </w:pPr>
      <w:sdt>
        <w:sdtPr>
          <w:tag w:val="goog_rdk_24"/>
          <w:id w:val="867297654"/>
        </w:sdtPr>
        <w:sdtContent>
          <w:r>
            <w:rPr>
              <w:rFonts w:ascii="Arial Unicode MS" w:eastAsia="Arial Unicode MS" w:hAnsi="Arial Unicode MS" w:cs="Arial Unicode MS"/>
              <w:b/>
              <w:i/>
              <w:sz w:val="24"/>
              <w:szCs w:val="24"/>
            </w:rPr>
            <w:t>DA□</w:t>
          </w:r>
          <w:r>
            <w:rPr>
              <w:rFonts w:ascii="Arial Unicode MS" w:eastAsia="Arial Unicode MS" w:hAnsi="Arial Unicode MS" w:cs="Arial Unicode MS"/>
              <w:b/>
              <w:i/>
              <w:sz w:val="24"/>
              <w:szCs w:val="24"/>
            </w:rPr>
            <w:tab/>
            <w:t xml:space="preserve">   NU□             DA cu diferențe* □</w:t>
          </w:r>
        </w:sdtContent>
      </w:sdt>
    </w:p>
    <w:p w14:paraId="3D1207B2"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*Se completează în cazul în care se constată diferenţe faţă de planul financiar prezentat de solicitant în Cererea de finanţare. </w:t>
      </w:r>
    </w:p>
    <w:p w14:paraId="77BE0CDB" w14:textId="77777777" w:rsidR="00E17956" w:rsidRDefault="00E17956">
      <w:pPr>
        <w:spacing w:after="0" w:line="240" w:lineRule="auto"/>
        <w:ind w:left="450" w:hanging="450"/>
        <w:jc w:val="both"/>
        <w:rPr>
          <w:rFonts w:ascii="Raleway" w:eastAsia="Raleway" w:hAnsi="Raleway" w:cs="Raleway"/>
          <w:b/>
          <w:i/>
          <w:sz w:val="24"/>
          <w:szCs w:val="24"/>
        </w:rPr>
      </w:pPr>
    </w:p>
    <w:p w14:paraId="51001B8D" w14:textId="77777777" w:rsidR="00E17956" w:rsidRDefault="00000000">
      <w:pPr>
        <w:spacing w:after="0" w:line="240" w:lineRule="auto"/>
        <w:ind w:left="450" w:hanging="450"/>
        <w:jc w:val="both"/>
        <w:rPr>
          <w:rFonts w:ascii="Raleway" w:eastAsia="Raleway" w:hAnsi="Raleway" w:cs="Raleway"/>
          <w:b/>
          <w:sz w:val="24"/>
          <w:szCs w:val="24"/>
        </w:rPr>
      </w:pPr>
      <w:r>
        <w:rPr>
          <w:rFonts w:ascii="Raleway" w:eastAsia="Raleway" w:hAnsi="Raleway" w:cs="Raleway"/>
          <w:b/>
          <w:sz w:val="24"/>
          <w:szCs w:val="24"/>
        </w:rPr>
        <w:t>DECIZIA REFERITOARE LA PROIECT DIN PUNCT DE VEDERE AL ÎNDEPLINIRII CRITERIILOR GENERALE DE ELIGIBILITATE</w:t>
      </w:r>
    </w:p>
    <w:p w14:paraId="0C2DE2F1" w14:textId="77777777" w:rsidR="00E17956" w:rsidRDefault="00E17956">
      <w:pPr>
        <w:spacing w:after="0" w:line="240" w:lineRule="auto"/>
        <w:ind w:left="450" w:hanging="450"/>
        <w:jc w:val="both"/>
        <w:rPr>
          <w:rFonts w:ascii="Raleway" w:eastAsia="Raleway" w:hAnsi="Raleway" w:cs="Raleway"/>
          <w:b/>
          <w:sz w:val="24"/>
          <w:szCs w:val="24"/>
        </w:rPr>
      </w:pPr>
    </w:p>
    <w:p w14:paraId="5767EE8C" w14:textId="77777777" w:rsidR="00E17956" w:rsidRDefault="00000000">
      <w:pPr>
        <w:spacing w:after="0" w:line="240" w:lineRule="auto"/>
        <w:ind w:left="1134" w:hanging="450"/>
        <w:jc w:val="both"/>
        <w:rPr>
          <w:rFonts w:ascii="Raleway" w:eastAsia="Raleway" w:hAnsi="Raleway" w:cs="Raleway"/>
          <w:b/>
          <w:sz w:val="24"/>
          <w:szCs w:val="24"/>
        </w:rPr>
      </w:pPr>
      <w:r>
        <w:rPr>
          <w:rFonts w:ascii="Raleway" w:eastAsia="Raleway" w:hAnsi="Raleway" w:cs="Raleway"/>
          <w:b/>
          <w:sz w:val="24"/>
          <w:szCs w:val="24"/>
        </w:rPr>
        <w:t>PROIECTUL ESTE:</w:t>
      </w:r>
    </w:p>
    <w:p w14:paraId="49375723" w14:textId="293A465E" w:rsidR="00E17956" w:rsidRDefault="00EC697B" w:rsidP="00EC697B">
      <w:pPr>
        <w:spacing w:after="0" w:line="240" w:lineRule="auto"/>
        <w:ind w:left="684"/>
        <w:jc w:val="both"/>
        <w:rPr>
          <w:rFonts w:ascii="Raleway" w:eastAsia="Raleway" w:hAnsi="Raleway" w:cs="Raleway"/>
          <w:b/>
          <w:sz w:val="24"/>
          <w:szCs w:val="24"/>
        </w:rPr>
      </w:pPr>
      <w:sdt>
        <w:sdtPr>
          <w:rPr>
            <w:lang w:val="ro-RO"/>
          </w:rPr>
          <w:tag w:val="goog_rdk_1"/>
          <w:id w:val="-2124016653"/>
        </w:sdtPr>
        <w:sdtContent>
          <w:r w:rsidRPr="005E0A85">
            <w:rPr>
              <w:rFonts w:ascii="Arial Unicode MS" w:eastAsia="Arial Unicode MS" w:hAnsi="Arial Unicode MS" w:cs="Arial Unicode MS"/>
              <w:lang w:val="ro-RO"/>
            </w:rPr>
            <w:t>□</w:t>
          </w:r>
        </w:sdtContent>
      </w:sdt>
      <w:r>
        <w:rPr>
          <w:rFonts w:ascii="Raleway" w:eastAsia="Raleway" w:hAnsi="Raleway" w:cs="Raleway"/>
          <w:b/>
          <w:sz w:val="24"/>
          <w:szCs w:val="24"/>
        </w:rPr>
        <w:t xml:space="preserve"> </w:t>
      </w:r>
      <w:r>
        <w:rPr>
          <w:rFonts w:ascii="Raleway" w:eastAsia="Raleway" w:hAnsi="Raleway" w:cs="Raleway"/>
          <w:b/>
          <w:sz w:val="24"/>
          <w:szCs w:val="24"/>
        </w:rPr>
        <w:tab/>
      </w:r>
      <w:r w:rsidR="00000000">
        <w:rPr>
          <w:rFonts w:ascii="Raleway" w:eastAsia="Raleway" w:hAnsi="Raleway" w:cs="Raleway"/>
          <w:b/>
          <w:sz w:val="24"/>
          <w:szCs w:val="24"/>
        </w:rPr>
        <w:t xml:space="preserve">ELIGIBIL </w:t>
      </w:r>
    </w:p>
    <w:p w14:paraId="6B16B13B" w14:textId="07215388" w:rsidR="00E17956" w:rsidRDefault="00EC697B" w:rsidP="00EC697B">
      <w:pPr>
        <w:spacing w:after="0" w:line="240" w:lineRule="auto"/>
        <w:ind w:left="684"/>
        <w:jc w:val="both"/>
        <w:rPr>
          <w:rFonts w:ascii="Raleway" w:eastAsia="Raleway" w:hAnsi="Raleway" w:cs="Raleway"/>
          <w:b/>
          <w:sz w:val="24"/>
          <w:szCs w:val="24"/>
        </w:rPr>
      </w:pPr>
      <w:sdt>
        <w:sdtPr>
          <w:rPr>
            <w:lang w:val="ro-RO"/>
          </w:rPr>
          <w:tag w:val="goog_rdk_1"/>
          <w:id w:val="107484286"/>
        </w:sdtPr>
        <w:sdtContent>
          <w:r w:rsidRPr="005E0A85">
            <w:rPr>
              <w:rFonts w:ascii="Arial Unicode MS" w:eastAsia="Arial Unicode MS" w:hAnsi="Arial Unicode MS" w:cs="Arial Unicode MS"/>
              <w:lang w:val="ro-RO"/>
            </w:rPr>
            <w:t>□</w:t>
          </w:r>
        </w:sdtContent>
      </w:sdt>
      <w:r>
        <w:rPr>
          <w:rFonts w:ascii="Raleway" w:eastAsia="Raleway" w:hAnsi="Raleway" w:cs="Raleway"/>
          <w:b/>
          <w:sz w:val="24"/>
          <w:szCs w:val="24"/>
        </w:rPr>
        <w:t xml:space="preserve"> </w:t>
      </w:r>
      <w:r>
        <w:rPr>
          <w:rFonts w:ascii="Raleway" w:eastAsia="Raleway" w:hAnsi="Raleway" w:cs="Raleway"/>
          <w:b/>
          <w:sz w:val="24"/>
          <w:szCs w:val="24"/>
        </w:rPr>
        <w:tab/>
      </w:r>
      <w:r w:rsidR="00000000">
        <w:rPr>
          <w:rFonts w:ascii="Raleway" w:eastAsia="Raleway" w:hAnsi="Raleway" w:cs="Raleway"/>
          <w:b/>
          <w:sz w:val="24"/>
          <w:szCs w:val="24"/>
        </w:rPr>
        <w:t>NEELIGIBIL</w:t>
      </w:r>
    </w:p>
    <w:p w14:paraId="609A0444" w14:textId="77777777" w:rsidR="00E17956" w:rsidRDefault="00E17956">
      <w:pPr>
        <w:spacing w:after="0" w:line="240" w:lineRule="auto"/>
        <w:ind w:left="450" w:hanging="450"/>
        <w:jc w:val="both"/>
        <w:rPr>
          <w:rFonts w:ascii="Raleway" w:eastAsia="Raleway" w:hAnsi="Raleway" w:cs="Raleway"/>
          <w:b/>
          <w:sz w:val="24"/>
          <w:szCs w:val="24"/>
        </w:rPr>
      </w:pPr>
    </w:p>
    <w:p w14:paraId="0FA28AD5"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jc w:val="both"/>
        <w:rPr>
          <w:rFonts w:ascii="Raleway" w:eastAsia="Raleway" w:hAnsi="Raleway" w:cs="Raleway"/>
          <w:b/>
          <w:sz w:val="24"/>
          <w:szCs w:val="24"/>
          <w:u w:val="single"/>
        </w:rPr>
      </w:pPr>
      <w:r>
        <w:rPr>
          <w:rFonts w:ascii="Raleway" w:eastAsia="Raleway" w:hAnsi="Raleway" w:cs="Raleway"/>
          <w:b/>
          <w:sz w:val="24"/>
          <w:szCs w:val="24"/>
          <w:u w:val="single"/>
        </w:rPr>
        <w:t>Observaţii:</w:t>
      </w:r>
    </w:p>
    <w:p w14:paraId="69B4D6F5"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Se detaliază:</w:t>
      </w:r>
    </w:p>
    <w:p w14:paraId="59A75D14"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xml:space="preserve">- pentru fiecare criteriu de eligibilitate care nu a fost îndeplinit, motivul neeligibilităţii, dacă este cazul, </w:t>
      </w:r>
    </w:p>
    <w:p w14:paraId="04AAAD93"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motivul reducerii valorii eligibile, a valorii publice sau a intensităţii sprijinului, dacă este cazul,</w:t>
      </w:r>
    </w:p>
    <w:p w14:paraId="22D183B2"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motivul pentru care expertul a bifat „Nu este cazul”, dacă este cazul,</w:t>
      </w:r>
    </w:p>
    <w:p w14:paraId="5AB60C58" w14:textId="77777777" w:rsidR="00E17956" w:rsidRDefault="00000000">
      <w:pPr>
        <w:pBdr>
          <w:top w:val="single" w:sz="4" w:space="1" w:color="000000"/>
          <w:left w:val="single" w:sz="4" w:space="4" w:color="000000"/>
          <w:bottom w:val="single" w:sz="4" w:space="1" w:color="000000"/>
          <w:right w:val="single" w:sz="4" w:space="4" w:color="000000"/>
        </w:pBdr>
        <w:spacing w:after="0" w:line="240" w:lineRule="auto"/>
        <w:ind w:left="450" w:hanging="450"/>
        <w:rPr>
          <w:rFonts w:ascii="Raleway" w:eastAsia="Raleway" w:hAnsi="Raleway" w:cs="Raleway"/>
          <w:sz w:val="24"/>
          <w:szCs w:val="24"/>
        </w:rPr>
      </w:pPr>
      <w:r>
        <w:rPr>
          <w:rFonts w:ascii="Raleway" w:eastAsia="Raleway" w:hAnsi="Raleway" w:cs="Raleway"/>
          <w:sz w:val="24"/>
          <w:szCs w:val="24"/>
        </w:rPr>
        <w:t>.............................................................................................................................................................................................................................................................................................................</w:t>
      </w:r>
    </w:p>
    <w:p w14:paraId="15046D27" w14:textId="77777777" w:rsidR="00E17956" w:rsidRDefault="00000000">
      <w:pPr>
        <w:spacing w:after="0" w:line="240" w:lineRule="auto"/>
        <w:ind w:left="450" w:hanging="450"/>
        <w:jc w:val="both"/>
        <w:rPr>
          <w:rFonts w:ascii="Raleway" w:eastAsia="Raleway" w:hAnsi="Raleway" w:cs="Raleway"/>
          <w:sz w:val="24"/>
          <w:szCs w:val="24"/>
        </w:rPr>
      </w:pPr>
      <w:r>
        <w:rPr>
          <w:rFonts w:ascii="Raleway" w:eastAsia="Raleway" w:hAnsi="Raleway" w:cs="Raleway"/>
          <w:sz w:val="24"/>
          <w:szCs w:val="24"/>
        </w:rPr>
        <w:t xml:space="preserve"> </w:t>
      </w:r>
    </w:p>
    <w:p w14:paraId="65DC3B32" w14:textId="77777777" w:rsidR="00E17956" w:rsidRDefault="00000000">
      <w:pPr>
        <w:spacing w:after="0" w:line="240" w:lineRule="auto"/>
        <w:ind w:left="450"/>
        <w:jc w:val="both"/>
        <w:rPr>
          <w:rFonts w:ascii="Raleway" w:eastAsia="Raleway" w:hAnsi="Raleway" w:cs="Raleway"/>
          <w:b/>
          <w:sz w:val="24"/>
          <w:szCs w:val="24"/>
        </w:rPr>
      </w:pPr>
      <w:r>
        <w:rPr>
          <w:rFonts w:ascii="Raleway" w:eastAsia="Raleway" w:hAnsi="Raleway" w:cs="Raleway"/>
          <w:b/>
          <w:sz w:val="24"/>
          <w:szCs w:val="24"/>
        </w:rPr>
        <w:t>Aprobat,</w:t>
      </w:r>
    </w:p>
    <w:p w14:paraId="4CD7D8B0" w14:textId="77777777" w:rsidR="00E17956" w:rsidRDefault="00000000">
      <w:pPr>
        <w:spacing w:after="0" w:line="240" w:lineRule="auto"/>
        <w:ind w:left="450"/>
        <w:jc w:val="both"/>
        <w:rPr>
          <w:rFonts w:ascii="Raleway" w:eastAsia="Raleway" w:hAnsi="Raleway" w:cs="Raleway"/>
          <w:sz w:val="24"/>
          <w:szCs w:val="24"/>
        </w:rPr>
      </w:pPr>
      <w:r>
        <w:rPr>
          <w:rFonts w:ascii="Raleway" w:eastAsia="Raleway" w:hAnsi="Raleway" w:cs="Raleway"/>
          <w:sz w:val="24"/>
          <w:szCs w:val="24"/>
        </w:rPr>
        <w:t xml:space="preserve">Manager GAL </w:t>
      </w:r>
    </w:p>
    <w:p w14:paraId="0FA0A484"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Nume/Prenume _______________________</w:t>
      </w:r>
    </w:p>
    <w:p w14:paraId="20D427DC"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Semnătura __________</w:t>
      </w:r>
    </w:p>
    <w:p w14:paraId="0609D67A"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Data_____/_____/_______</w:t>
      </w:r>
    </w:p>
    <w:p w14:paraId="4275B899" w14:textId="77777777" w:rsidR="00E17956" w:rsidRDefault="00E17956">
      <w:pPr>
        <w:spacing w:after="0" w:line="240" w:lineRule="auto"/>
        <w:jc w:val="both"/>
        <w:rPr>
          <w:rFonts w:ascii="Raleway" w:eastAsia="Raleway" w:hAnsi="Raleway" w:cs="Raleway"/>
          <w:sz w:val="24"/>
          <w:szCs w:val="24"/>
        </w:rPr>
      </w:pPr>
    </w:p>
    <w:p w14:paraId="39379ADA" w14:textId="77777777" w:rsidR="00E17956" w:rsidRDefault="00000000">
      <w:pPr>
        <w:spacing w:after="0" w:line="240" w:lineRule="auto"/>
        <w:ind w:left="450"/>
        <w:jc w:val="both"/>
        <w:rPr>
          <w:rFonts w:ascii="Raleway" w:eastAsia="Raleway" w:hAnsi="Raleway" w:cs="Raleway"/>
          <w:sz w:val="24"/>
          <w:szCs w:val="24"/>
        </w:rPr>
      </w:pPr>
      <w:r>
        <w:rPr>
          <w:rFonts w:ascii="Raleway" w:eastAsia="Raleway" w:hAnsi="Raleway" w:cs="Raleway"/>
          <w:b/>
          <w:sz w:val="24"/>
          <w:szCs w:val="24"/>
        </w:rPr>
        <w:t>Verificat</w:t>
      </w:r>
      <w:r>
        <w:rPr>
          <w:rFonts w:ascii="Raleway" w:eastAsia="Raleway" w:hAnsi="Raleway" w:cs="Raleway"/>
          <w:sz w:val="24"/>
          <w:szCs w:val="24"/>
        </w:rPr>
        <w:t>: Expert 2 GAL</w:t>
      </w:r>
    </w:p>
    <w:p w14:paraId="253C6BCC"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Nume/Prenume _______________________</w:t>
      </w:r>
    </w:p>
    <w:p w14:paraId="1A003958"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Semnătura __________</w:t>
      </w:r>
    </w:p>
    <w:p w14:paraId="15A49C58"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Data_____/_____/_______</w:t>
      </w:r>
    </w:p>
    <w:p w14:paraId="670E985C" w14:textId="77777777" w:rsidR="00E17956" w:rsidRDefault="00E17956">
      <w:pPr>
        <w:spacing w:after="0" w:line="240" w:lineRule="auto"/>
        <w:ind w:left="450"/>
        <w:jc w:val="both"/>
        <w:rPr>
          <w:rFonts w:ascii="Raleway" w:eastAsia="Raleway" w:hAnsi="Raleway" w:cs="Raleway"/>
          <w:sz w:val="24"/>
          <w:szCs w:val="24"/>
        </w:rPr>
      </w:pPr>
    </w:p>
    <w:p w14:paraId="35F7EAB2" w14:textId="77777777" w:rsidR="00E17956" w:rsidRDefault="00000000">
      <w:pPr>
        <w:spacing w:after="0" w:line="240" w:lineRule="auto"/>
        <w:ind w:left="450"/>
        <w:jc w:val="both"/>
        <w:rPr>
          <w:rFonts w:ascii="Raleway" w:eastAsia="Raleway" w:hAnsi="Raleway" w:cs="Raleway"/>
          <w:sz w:val="24"/>
          <w:szCs w:val="24"/>
        </w:rPr>
      </w:pPr>
      <w:r>
        <w:rPr>
          <w:rFonts w:ascii="Raleway" w:eastAsia="Raleway" w:hAnsi="Raleway" w:cs="Raleway"/>
          <w:b/>
          <w:sz w:val="24"/>
          <w:szCs w:val="24"/>
        </w:rPr>
        <w:t>Întocmit</w:t>
      </w:r>
      <w:r>
        <w:rPr>
          <w:rFonts w:ascii="Raleway" w:eastAsia="Raleway" w:hAnsi="Raleway" w:cs="Raleway"/>
          <w:sz w:val="24"/>
          <w:szCs w:val="24"/>
        </w:rPr>
        <w:t>: Expert 1 GAL</w:t>
      </w:r>
    </w:p>
    <w:p w14:paraId="02F39060"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Nume/Prenume _______________________</w:t>
      </w:r>
    </w:p>
    <w:p w14:paraId="54F660F4"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Semnătura __________</w:t>
      </w:r>
    </w:p>
    <w:p w14:paraId="0AF265AF" w14:textId="77777777" w:rsidR="00E17956" w:rsidRDefault="00000000">
      <w:pPr>
        <w:tabs>
          <w:tab w:val="left" w:pos="6120"/>
        </w:tabs>
        <w:spacing w:after="0" w:line="240" w:lineRule="auto"/>
        <w:ind w:left="450"/>
        <w:jc w:val="both"/>
        <w:rPr>
          <w:rFonts w:ascii="Raleway" w:eastAsia="Raleway" w:hAnsi="Raleway" w:cs="Raleway"/>
          <w:i/>
          <w:sz w:val="24"/>
          <w:szCs w:val="24"/>
        </w:rPr>
      </w:pPr>
      <w:r>
        <w:rPr>
          <w:rFonts w:ascii="Raleway" w:eastAsia="Raleway" w:hAnsi="Raleway" w:cs="Raleway"/>
          <w:i/>
          <w:sz w:val="24"/>
          <w:szCs w:val="24"/>
        </w:rPr>
        <w:t>Data_____/_____/_______</w:t>
      </w:r>
    </w:p>
    <w:p w14:paraId="1033AA6B" w14:textId="77777777" w:rsidR="00E17956" w:rsidRDefault="00E17956">
      <w:pPr>
        <w:tabs>
          <w:tab w:val="left" w:pos="6120"/>
        </w:tabs>
        <w:spacing w:after="0" w:line="240" w:lineRule="auto"/>
        <w:ind w:left="450" w:hanging="450"/>
        <w:jc w:val="both"/>
        <w:rPr>
          <w:rFonts w:ascii="Raleway" w:eastAsia="Raleway" w:hAnsi="Raleway" w:cs="Raleway"/>
          <w:b/>
          <w:sz w:val="24"/>
          <w:szCs w:val="24"/>
        </w:rPr>
      </w:pPr>
    </w:p>
    <w:p w14:paraId="291D750F" w14:textId="77777777" w:rsidR="00E17956" w:rsidRDefault="00000000">
      <w:pPr>
        <w:shd w:val="clear" w:color="auto" w:fill="D9D9D9"/>
        <w:spacing w:before="120" w:after="120" w:line="240" w:lineRule="auto"/>
        <w:rPr>
          <w:rFonts w:ascii="Raleway" w:eastAsia="Raleway" w:hAnsi="Raleway" w:cs="Raleway"/>
          <w:b/>
          <w:sz w:val="24"/>
          <w:szCs w:val="24"/>
        </w:rPr>
      </w:pPr>
      <w:r>
        <w:br w:type="page"/>
      </w:r>
      <w:r>
        <w:rPr>
          <w:rFonts w:ascii="Raleway" w:eastAsia="Raleway" w:hAnsi="Raleway" w:cs="Raleway"/>
          <w:b/>
          <w:sz w:val="24"/>
          <w:szCs w:val="24"/>
        </w:rPr>
        <w:lastRenderedPageBreak/>
        <w:t>METODOLOGIE DE APLICAT PENTRU VERIFICAREA CONDIŢIILOR DE ELIGIBILITATE</w:t>
      </w:r>
    </w:p>
    <w:p w14:paraId="6A207E0A" w14:textId="77777777" w:rsidR="00E17956" w:rsidRDefault="00E17956">
      <w:pPr>
        <w:spacing w:before="120" w:after="120" w:line="240" w:lineRule="auto"/>
        <w:rPr>
          <w:rFonts w:ascii="Raleway" w:eastAsia="Raleway" w:hAnsi="Raleway" w:cs="Raleway"/>
          <w:b/>
          <w:sz w:val="24"/>
          <w:szCs w:val="24"/>
        </w:rPr>
      </w:pPr>
    </w:p>
    <w:p w14:paraId="7B902B4F" w14:textId="77777777" w:rsidR="00E17956" w:rsidRDefault="00000000">
      <w:pPr>
        <w:spacing w:before="120" w:after="120" w:line="240" w:lineRule="auto"/>
        <w:jc w:val="both"/>
        <w:rPr>
          <w:rFonts w:ascii="Raleway" w:eastAsia="Raleway" w:hAnsi="Raleway" w:cs="Raleway"/>
          <w:b/>
          <w:sz w:val="24"/>
          <w:szCs w:val="24"/>
          <w:u w:val="single"/>
        </w:rPr>
      </w:pPr>
      <w:r>
        <w:rPr>
          <w:rFonts w:ascii="Raleway" w:eastAsia="Raleway" w:hAnsi="Raleway" w:cs="Raleway"/>
          <w:b/>
          <w:sz w:val="24"/>
          <w:szCs w:val="24"/>
          <w:u w:val="single"/>
        </w:rPr>
        <w:t>Atenție!</w:t>
      </w:r>
    </w:p>
    <w:p w14:paraId="64DA6232" w14:textId="77777777" w:rsidR="00E17956" w:rsidRDefault="00000000">
      <w:pPr>
        <w:spacing w:after="0" w:line="240" w:lineRule="auto"/>
        <w:jc w:val="both"/>
        <w:rPr>
          <w:rFonts w:ascii="Raleway" w:eastAsia="Raleway" w:hAnsi="Raleway" w:cs="Raleway"/>
          <w:i/>
          <w:sz w:val="24"/>
          <w:szCs w:val="24"/>
        </w:rPr>
      </w:pPr>
      <w:r>
        <w:rPr>
          <w:rFonts w:ascii="Raleway" w:eastAsia="Raleway" w:hAnsi="Raleway" w:cs="Raleway"/>
          <w:i/>
          <w:sz w:val="24"/>
          <w:szCs w:val="24"/>
        </w:rPr>
        <w:t xml:space="preserve">Expertul verificator este obligat să solicite informații suplimentare în etapa de verificare a eligibilității, dacă este cazul, în următoarele situații: </w:t>
      </w:r>
    </w:p>
    <w:p w14:paraId="28F5F29B" w14:textId="77777777" w:rsidR="00E17956" w:rsidRDefault="00000000">
      <w:pPr>
        <w:numPr>
          <w:ilvl w:val="0"/>
          <w:numId w:val="4"/>
        </w:numPr>
        <w:spacing w:after="0"/>
        <w:ind w:left="426"/>
        <w:jc w:val="both"/>
        <w:rPr>
          <w:rFonts w:ascii="Raleway" w:eastAsia="Raleway" w:hAnsi="Raleway" w:cs="Raleway"/>
          <w:i/>
          <w:sz w:val="24"/>
          <w:szCs w:val="24"/>
        </w:rPr>
      </w:pPr>
      <w:r>
        <w:rPr>
          <w:rFonts w:ascii="Raleway" w:eastAsia="Raleway" w:hAnsi="Raleway" w:cs="Raleway"/>
          <w:i/>
          <w:sz w:val="24"/>
          <w:szCs w:val="24"/>
        </w:rPr>
        <w:t xml:space="preserve">necesitatea prezentării unor clarificări sau documente suplimentare, fără înlocuirea documentelor obligatorii la depunerea cererii de finanțare. Se acceptă orice informații și alte documente care certifică o stare existentă la momentul depunerii cererii de finanțare, care vin în susținerea și clarificarea informațiilor solicitate din documentele obligatorii existente la dosarul cererii de finanțare; </w:t>
      </w:r>
    </w:p>
    <w:p w14:paraId="7E68E0FF" w14:textId="77777777" w:rsidR="00E17956" w:rsidRDefault="00000000">
      <w:pPr>
        <w:numPr>
          <w:ilvl w:val="0"/>
          <w:numId w:val="4"/>
        </w:numPr>
        <w:spacing w:after="0" w:line="240" w:lineRule="auto"/>
        <w:ind w:left="426"/>
        <w:jc w:val="both"/>
        <w:rPr>
          <w:rFonts w:ascii="Raleway" w:eastAsia="Raleway" w:hAnsi="Raleway" w:cs="Raleway"/>
          <w:i/>
          <w:sz w:val="24"/>
          <w:szCs w:val="24"/>
        </w:rPr>
      </w:pPr>
      <w:r>
        <w:rPr>
          <w:rFonts w:ascii="Raleway" w:eastAsia="Raleway" w:hAnsi="Raleway" w:cs="Raleway"/>
          <w:i/>
          <w:sz w:val="24"/>
          <w:szCs w:val="24"/>
        </w:rPr>
        <w:t>informațiile prezentate sunt insuficiente pentru clarificarea unor criterii de eligiblitate;</w:t>
      </w:r>
    </w:p>
    <w:p w14:paraId="188C9BC9" w14:textId="77777777" w:rsidR="00E17956" w:rsidRDefault="00000000">
      <w:pPr>
        <w:numPr>
          <w:ilvl w:val="0"/>
          <w:numId w:val="4"/>
        </w:numPr>
        <w:spacing w:after="0" w:line="240" w:lineRule="auto"/>
        <w:ind w:left="426"/>
        <w:jc w:val="both"/>
        <w:rPr>
          <w:rFonts w:ascii="Raleway" w:eastAsia="Raleway" w:hAnsi="Raleway" w:cs="Raleway"/>
          <w:i/>
          <w:sz w:val="24"/>
          <w:szCs w:val="24"/>
        </w:rPr>
      </w:pPr>
      <w:r>
        <w:rPr>
          <w:rFonts w:ascii="Raleway" w:eastAsia="Raleway" w:hAnsi="Raleway" w:cs="Raleway"/>
          <w:i/>
          <w:sz w:val="24"/>
          <w:szCs w:val="24"/>
        </w:rPr>
        <w:t>prezentarea unor informații contradictorii în cadrul documentelor aferente cererii de finanțare;</w:t>
      </w:r>
    </w:p>
    <w:p w14:paraId="65413F51" w14:textId="77777777" w:rsidR="00E17956" w:rsidRDefault="00000000">
      <w:pPr>
        <w:numPr>
          <w:ilvl w:val="0"/>
          <w:numId w:val="4"/>
        </w:numPr>
        <w:spacing w:after="0" w:line="240" w:lineRule="auto"/>
        <w:ind w:left="426"/>
        <w:jc w:val="both"/>
        <w:rPr>
          <w:rFonts w:ascii="Raleway" w:eastAsia="Raleway" w:hAnsi="Raleway" w:cs="Raleway"/>
          <w:i/>
          <w:sz w:val="24"/>
          <w:szCs w:val="24"/>
        </w:rPr>
      </w:pPr>
      <w:r>
        <w:rPr>
          <w:rFonts w:ascii="Raleway" w:eastAsia="Raleway" w:hAnsi="Raleway" w:cs="Raleway"/>
          <w:i/>
          <w:sz w:val="24"/>
          <w:szCs w:val="24"/>
        </w:rPr>
        <w:t>prezentarea unor documente obligatorii specifice proiectului, care nu respectă formatul standard (nu sunt conforme);</w:t>
      </w:r>
    </w:p>
    <w:p w14:paraId="1326E357" w14:textId="77777777" w:rsidR="00E17956" w:rsidRDefault="00000000">
      <w:pPr>
        <w:numPr>
          <w:ilvl w:val="0"/>
          <w:numId w:val="4"/>
        </w:numPr>
        <w:spacing w:after="0" w:line="240" w:lineRule="auto"/>
        <w:ind w:left="426"/>
        <w:jc w:val="both"/>
        <w:rPr>
          <w:rFonts w:ascii="Raleway" w:eastAsia="Raleway" w:hAnsi="Raleway" w:cs="Raleway"/>
          <w:i/>
          <w:sz w:val="24"/>
          <w:szCs w:val="24"/>
        </w:rPr>
      </w:pPr>
      <w:r>
        <w:rPr>
          <w:rFonts w:ascii="Raleway" w:eastAsia="Raleway" w:hAnsi="Raleway" w:cs="Raleway"/>
          <w:i/>
          <w:sz w:val="24"/>
          <w:szCs w:val="24"/>
        </w:rPr>
        <w:t>necesitatea corectării bugetului indicativ;</w:t>
      </w:r>
    </w:p>
    <w:p w14:paraId="55EC3D12" w14:textId="77777777" w:rsidR="00E17956" w:rsidRDefault="00000000">
      <w:pPr>
        <w:numPr>
          <w:ilvl w:val="0"/>
          <w:numId w:val="4"/>
        </w:numPr>
        <w:spacing w:after="0" w:line="240" w:lineRule="auto"/>
        <w:ind w:left="426"/>
        <w:jc w:val="both"/>
        <w:rPr>
          <w:rFonts w:ascii="Raleway" w:eastAsia="Raleway" w:hAnsi="Raleway" w:cs="Raleway"/>
          <w:i/>
          <w:sz w:val="24"/>
          <w:szCs w:val="24"/>
        </w:rPr>
      </w:pPr>
      <w:r>
        <w:rPr>
          <w:rFonts w:ascii="Raleway" w:eastAsia="Raleway" w:hAnsi="Raleway" w:cs="Raleway"/>
          <w:i/>
          <w:sz w:val="24"/>
          <w:szCs w:val="24"/>
        </w:rPr>
        <w:t>în cazul în care expertul are o suspiciune legată de crearea unor condiții artificiale.</w:t>
      </w:r>
    </w:p>
    <w:p w14:paraId="62EFCBC8"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 xml:space="preserve">Denumire solicitant </w:t>
      </w:r>
    </w:p>
    <w:p w14:paraId="2469953E" w14:textId="77777777" w:rsidR="00E17956" w:rsidRDefault="00000000">
      <w:pPr>
        <w:spacing w:before="120" w:after="120" w:line="240" w:lineRule="auto"/>
        <w:rPr>
          <w:rFonts w:ascii="Raleway" w:eastAsia="Raleway" w:hAnsi="Raleway" w:cs="Raleway"/>
          <w:sz w:val="24"/>
          <w:szCs w:val="24"/>
        </w:rPr>
      </w:pPr>
      <w:r>
        <w:rPr>
          <w:rFonts w:ascii="Raleway" w:eastAsia="Raleway" w:hAnsi="Raleway" w:cs="Raleway"/>
          <w:sz w:val="24"/>
          <w:szCs w:val="24"/>
        </w:rPr>
        <w:t xml:space="preserve">Se preia denumirea din Cererea de finanțare </w:t>
      </w:r>
    </w:p>
    <w:p w14:paraId="018F4059"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 xml:space="preserve">Statutul juridic </w:t>
      </w:r>
    </w:p>
    <w:p w14:paraId="6FA43B1F"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sz w:val="24"/>
          <w:szCs w:val="24"/>
        </w:rPr>
        <w:t>Se preia statutul juridic din Cererea de finanțare</w:t>
      </w:r>
    </w:p>
    <w:p w14:paraId="0A7CF539"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Date personale (reprezentant legal al solicitantului)</w:t>
      </w:r>
    </w:p>
    <w:p w14:paraId="76D84C5E"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Nume</w:t>
      </w:r>
    </w:p>
    <w:p w14:paraId="62F6A8FC"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Prenume</w:t>
      </w:r>
    </w:p>
    <w:p w14:paraId="2BBDA8AF"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Funcţie</w:t>
      </w:r>
    </w:p>
    <w:p w14:paraId="25FD12F3" w14:textId="77777777" w:rsidR="00E17956" w:rsidRDefault="00000000">
      <w:pPr>
        <w:spacing w:before="120" w:after="120" w:line="240" w:lineRule="auto"/>
        <w:rPr>
          <w:rFonts w:ascii="Raleway" w:eastAsia="Raleway" w:hAnsi="Raleway" w:cs="Raleway"/>
          <w:sz w:val="24"/>
          <w:szCs w:val="24"/>
        </w:rPr>
      </w:pPr>
      <w:r>
        <w:rPr>
          <w:rFonts w:ascii="Raleway" w:eastAsia="Raleway" w:hAnsi="Raleway" w:cs="Raleway"/>
          <w:sz w:val="24"/>
          <w:szCs w:val="24"/>
        </w:rPr>
        <w:t>Se preiau informațiile din Cererea de finanțare</w:t>
      </w:r>
    </w:p>
    <w:p w14:paraId="78CCB1CA" w14:textId="77777777" w:rsidR="00E17956" w:rsidRDefault="00000000">
      <w:pPr>
        <w:spacing w:before="120" w:after="120" w:line="240" w:lineRule="auto"/>
        <w:jc w:val="both"/>
        <w:rPr>
          <w:rFonts w:ascii="Raleway" w:eastAsia="Raleway" w:hAnsi="Raleway" w:cs="Raleway"/>
          <w:b/>
          <w:sz w:val="24"/>
          <w:szCs w:val="24"/>
        </w:rPr>
      </w:pPr>
      <w:r>
        <w:rPr>
          <w:rFonts w:ascii="Raleway" w:eastAsia="Raleway" w:hAnsi="Raleway" w:cs="Raleway"/>
          <w:b/>
          <w:sz w:val="24"/>
          <w:szCs w:val="24"/>
        </w:rPr>
        <w:t>Titlul proiectului</w:t>
      </w:r>
    </w:p>
    <w:p w14:paraId="5FCD9774"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Se preia titlul proiectului din Cererea de finanțare.</w:t>
      </w:r>
    </w:p>
    <w:p w14:paraId="6D382DC1"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b/>
          <w:sz w:val="24"/>
          <w:szCs w:val="24"/>
        </w:rPr>
        <w:t>Data înregistrării proiectului la GAL</w:t>
      </w:r>
    </w:p>
    <w:p w14:paraId="1F40458B"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Se completează cu data înregistrării proiectului la GAL. </w:t>
      </w:r>
    </w:p>
    <w:p w14:paraId="7FB8A5DB" w14:textId="77777777" w:rsidR="00E17956" w:rsidRDefault="00000000">
      <w:pPr>
        <w:spacing w:before="120" w:after="120" w:line="240" w:lineRule="auto"/>
        <w:rPr>
          <w:rFonts w:ascii="Raleway" w:eastAsia="Raleway" w:hAnsi="Raleway" w:cs="Raleway"/>
          <w:b/>
          <w:sz w:val="24"/>
          <w:szCs w:val="24"/>
        </w:rPr>
      </w:pPr>
      <w:r>
        <w:rPr>
          <w:rFonts w:ascii="Raleway" w:eastAsia="Raleway" w:hAnsi="Raleway" w:cs="Raleway"/>
          <w:b/>
          <w:sz w:val="24"/>
          <w:szCs w:val="24"/>
        </w:rPr>
        <w:t xml:space="preserve">Obiectivul </w:t>
      </w:r>
    </w:p>
    <w:p w14:paraId="69BFC3E2"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Se preia obiectivul proiectului conform descrierii menționată în Cererea de finanțare. </w:t>
      </w:r>
    </w:p>
    <w:p w14:paraId="7CCAA2B8" w14:textId="77777777" w:rsidR="00E17956" w:rsidRDefault="00E17956">
      <w:pPr>
        <w:spacing w:before="120" w:after="0" w:line="240" w:lineRule="auto"/>
        <w:jc w:val="both"/>
        <w:rPr>
          <w:rFonts w:ascii="Raleway" w:eastAsia="Raleway" w:hAnsi="Raleway" w:cs="Raleway"/>
          <w:b/>
          <w:sz w:val="24"/>
          <w:szCs w:val="24"/>
        </w:rPr>
      </w:pPr>
    </w:p>
    <w:p w14:paraId="04D16316"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Amplasarea proiectului</w:t>
      </w:r>
    </w:p>
    <w:p w14:paraId="6FD2E861" w14:textId="77777777" w:rsidR="00E17956" w:rsidRDefault="00000000">
      <w:pPr>
        <w:spacing w:after="120" w:line="240" w:lineRule="auto"/>
        <w:jc w:val="both"/>
        <w:rPr>
          <w:rFonts w:ascii="Raleway" w:eastAsia="Raleway" w:hAnsi="Raleway" w:cs="Raleway"/>
          <w:sz w:val="24"/>
          <w:szCs w:val="24"/>
        </w:rPr>
      </w:pPr>
      <w:r>
        <w:rPr>
          <w:rFonts w:ascii="Raleway" w:eastAsia="Raleway" w:hAnsi="Raleway" w:cs="Raleway"/>
          <w:sz w:val="24"/>
          <w:szCs w:val="24"/>
        </w:rPr>
        <w:lastRenderedPageBreak/>
        <w:t xml:space="preserve">Se preia amplasarea menționată în Cererea de finanțare. </w:t>
      </w:r>
    </w:p>
    <w:p w14:paraId="0929C395" w14:textId="77777777" w:rsidR="00E17956" w:rsidRDefault="00E17956">
      <w:pPr>
        <w:spacing w:before="120" w:after="120" w:line="240" w:lineRule="auto"/>
        <w:jc w:val="both"/>
        <w:rPr>
          <w:rFonts w:ascii="Raleway" w:eastAsia="Raleway" w:hAnsi="Raleway" w:cs="Raleway"/>
          <w:sz w:val="24"/>
          <w:szCs w:val="24"/>
        </w:rPr>
      </w:pPr>
    </w:p>
    <w:p w14:paraId="2240E5CD"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b/>
          <w:sz w:val="24"/>
          <w:szCs w:val="24"/>
        </w:rPr>
        <w:t xml:space="preserve">VERIFICAREA  CRITERIILOR DE ELIGIBILITATE </w:t>
      </w:r>
    </w:p>
    <w:p w14:paraId="2EBCA591" w14:textId="77777777" w:rsidR="00E17956" w:rsidRDefault="00000000">
      <w:pPr>
        <w:numPr>
          <w:ilvl w:val="0"/>
          <w:numId w:val="10"/>
        </w:numPr>
        <w:spacing w:before="120" w:after="0" w:line="240" w:lineRule="auto"/>
        <w:ind w:left="360"/>
        <w:jc w:val="both"/>
        <w:rPr>
          <w:rFonts w:ascii="Raleway" w:eastAsia="Raleway" w:hAnsi="Raleway" w:cs="Raleway"/>
          <w:b/>
          <w:sz w:val="24"/>
          <w:szCs w:val="24"/>
        </w:rPr>
      </w:pPr>
      <w:r>
        <w:rPr>
          <w:rFonts w:ascii="Raleway" w:eastAsia="Raleway" w:hAnsi="Raleway" w:cs="Raleway"/>
          <w:b/>
          <w:sz w:val="24"/>
          <w:szCs w:val="24"/>
        </w:rPr>
        <w:t>VERIFICAREA ELIGIBILITĂȚII SOLICITANTULUI</w:t>
      </w:r>
    </w:p>
    <w:p w14:paraId="16287914"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EG1</w:t>
      </w:r>
      <w:r>
        <w:rPr>
          <w:rFonts w:ascii="Raleway" w:eastAsia="Raleway" w:hAnsi="Raleway" w:cs="Raleway"/>
          <w:sz w:val="24"/>
          <w:szCs w:val="24"/>
        </w:rPr>
        <w:t xml:space="preserve"> </w:t>
      </w:r>
      <w:r>
        <w:rPr>
          <w:rFonts w:ascii="Raleway" w:eastAsia="Raleway" w:hAnsi="Raleway" w:cs="Raleway"/>
          <w:b/>
          <w:sz w:val="24"/>
          <w:szCs w:val="24"/>
        </w:rPr>
        <w:t>Solicitantul aparține categoriei beneficiarilor eligibili</w:t>
      </w:r>
      <w:r>
        <w:rPr>
          <w:rFonts w:ascii="Raleway" w:eastAsia="Raleway" w:hAnsi="Raleway" w:cs="Raleway"/>
          <w:sz w:val="24"/>
          <w:szCs w:val="24"/>
        </w:rPr>
        <w:t xml:space="preserve"> </w:t>
      </w:r>
      <w:r>
        <w:rPr>
          <w:rFonts w:ascii="Raleway" w:eastAsia="Raleway" w:hAnsi="Raleway" w:cs="Raleway"/>
          <w:b/>
          <w:sz w:val="24"/>
          <w:szCs w:val="24"/>
        </w:rPr>
        <w:t xml:space="preserve">aşa cum sunt aceştia definiţi în Fişa intervenţiei elaborată de către GAL? </w:t>
      </w:r>
    </w:p>
    <w:p w14:paraId="29B9C018"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rPr>
        <w:t>Solicitantul</w:t>
      </w:r>
      <w:r>
        <w:rPr>
          <w:rFonts w:ascii="Raleway" w:eastAsia="Raleway" w:hAnsi="Raleway" w:cs="Raleway"/>
          <w:sz w:val="24"/>
          <w:szCs w:val="24"/>
        </w:rPr>
        <w:t xml:space="preserve"> trebuie să se regăsească în categoria de beneficiari eligibili menționați în Fișa intervenției din Strategia de Dezvoltare Locală a GAL care a selectat proiectul, cu respectarea condiţiilor de eligibilitate prevăzute în fișa intervenției DR 36 din PS 2023-2027 și a legislației naționale specifice.</w:t>
      </w:r>
    </w:p>
    <w:p w14:paraId="560B2BAA"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Verificarea este bazată pe informaţiile menţionate în formularul de Cerere de finanţare şi din documentele anexate din care să reiasă statutul juridic și obiectul de activitate al solicitantului. Se verifică documentele de înființare/ certificare ale solicitantului, în funcție de încadrarea juridică a acestuia.</w:t>
      </w:r>
    </w:p>
    <w:p w14:paraId="0596F586" w14:textId="77777777" w:rsidR="00E17956" w:rsidRDefault="00000000">
      <w:pPr>
        <w:tabs>
          <w:tab w:val="left" w:pos="720"/>
          <w:tab w:val="left" w:pos="1976"/>
        </w:tabs>
        <w:spacing w:after="120" w:line="240" w:lineRule="auto"/>
        <w:jc w:val="both"/>
        <w:rPr>
          <w:rFonts w:ascii="Raleway" w:eastAsia="Raleway" w:hAnsi="Raleway" w:cs="Raleway"/>
          <w:sz w:val="24"/>
          <w:szCs w:val="24"/>
        </w:rPr>
      </w:pPr>
      <w:r>
        <w:rPr>
          <w:rFonts w:ascii="Raleway" w:eastAsia="Raleway" w:hAnsi="Raleway" w:cs="Raleway"/>
          <w:sz w:val="24"/>
          <w:szCs w:val="24"/>
        </w:rPr>
        <w:t xml:space="preserve">În situația în care GAL depune proiect în cadrul apelului de selecție lansat, expertul verifică dacă GAL se încadrează în categoria de beneficiari eligibili pentru intervenția lansată în cadrul apelului de selecție și dacă au fost aplicate corespunzător criteriile de eligibilitate stabilite în cadrul SDL. La momentul verificării cererii de finanțare se va avea în vedere evitarea conflictului de interese, prin desemnarea unor experți evaluatori externi. </w:t>
      </w:r>
    </w:p>
    <w:p w14:paraId="0B55C437"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t>Dacă, în urma verificării documentelor, reiese că solicitantul se încadrează într-una din categoriile de solicitanți eligibili pentru intervenție, expertul bifează căsuța DA. În cazul în care solicitantul nu se încadrează într-una din categoriile eligibile pentru intervenție, expertul bifează căsuța NU, motivează poziţia lui în liniile prevăzute în acest scop la rubrica Observații, iar Cererea de finanțare va fi declarată neeligibilă.</w:t>
      </w:r>
    </w:p>
    <w:p w14:paraId="74551DBC" w14:textId="77777777" w:rsidR="00E17956" w:rsidRDefault="00E17956">
      <w:pPr>
        <w:spacing w:after="0" w:line="240" w:lineRule="auto"/>
        <w:jc w:val="both"/>
        <w:rPr>
          <w:rFonts w:ascii="Raleway" w:eastAsia="Raleway" w:hAnsi="Raleway" w:cs="Raleway"/>
          <w:sz w:val="24"/>
          <w:szCs w:val="24"/>
        </w:rPr>
      </w:pPr>
    </w:p>
    <w:p w14:paraId="0062B880" w14:textId="77777777" w:rsidR="00E17956" w:rsidRDefault="00000000">
      <w:pPr>
        <w:spacing w:after="120" w:line="240" w:lineRule="auto"/>
        <w:jc w:val="both"/>
        <w:rPr>
          <w:rFonts w:ascii="Raleway" w:eastAsia="Raleway" w:hAnsi="Raleway" w:cs="Raleway"/>
          <w:b/>
          <w:sz w:val="24"/>
          <w:szCs w:val="24"/>
        </w:rPr>
      </w:pPr>
      <w:r>
        <w:rPr>
          <w:rFonts w:ascii="Raleway" w:eastAsia="Raleway" w:hAnsi="Raleway" w:cs="Raleway"/>
          <w:b/>
          <w:sz w:val="24"/>
          <w:szCs w:val="24"/>
        </w:rPr>
        <w:t>EG2</w:t>
      </w:r>
      <w:r>
        <w:rPr>
          <w:rFonts w:ascii="Raleway" w:eastAsia="Raleway" w:hAnsi="Raleway" w:cs="Raleway"/>
          <w:sz w:val="24"/>
          <w:szCs w:val="24"/>
        </w:rPr>
        <w:t xml:space="preserve"> </w:t>
      </w:r>
      <w:r>
        <w:rPr>
          <w:rFonts w:ascii="Raleway" w:eastAsia="Raleway" w:hAnsi="Raleway" w:cs="Raleway"/>
          <w:b/>
          <w:sz w:val="24"/>
          <w:szCs w:val="24"/>
        </w:rPr>
        <w:t xml:space="preserve">Solicitantul nu este înregistrat în Registrul debitorilor AFIR atât pentru Programul SAPARD, cât și pentru FEADR și EURI? </w:t>
      </w:r>
    </w:p>
    <w:p w14:paraId="664CBC12" w14:textId="77777777" w:rsidR="00E17956" w:rsidRDefault="00000000">
      <w:p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Expertul verifică dacă solicitantul este înscris cu debite în Registrul debitorilor pentru SAPARD, cât şi pentru FEADR și EURI, aflat pe link-</w:t>
      </w:r>
      <w:r>
        <w:rPr>
          <w:rFonts w:ascii="Raleway" w:eastAsia="Raleway" w:hAnsi="Raleway" w:cs="Raleway"/>
          <w:sz w:val="24"/>
          <w:szCs w:val="24"/>
          <w:u w:val="single"/>
        </w:rPr>
        <w:t>\\fs\ALPACA$\REGISTRESRD\REGISTRULDEBITORILOR \SAPARD</w:t>
      </w:r>
      <w:r>
        <w:rPr>
          <w:rFonts w:ascii="Raleway" w:eastAsia="Raleway" w:hAnsi="Raleway" w:cs="Raleway"/>
          <w:sz w:val="24"/>
          <w:szCs w:val="24"/>
        </w:rPr>
        <w:t xml:space="preserve"> și va anexa print screen-ul cu verificările efectuate. Dacă solicitantul este înscris în Registrul debitorilor, expertul va anexa pagina privind debitul, inclusiv a dobânzilor şi a majorărilor de întarziere ale solicitantului.Dacă are debite va bifa caseta DA, iar dacă nu are debite va bifa caseta NU iar criteriul se consideră îndeplinit.</w:t>
      </w:r>
    </w:p>
    <w:p w14:paraId="28D7F9E0" w14:textId="77777777" w:rsidR="00E17956" w:rsidRDefault="00000000">
      <w:pPr>
        <w:tabs>
          <w:tab w:val="left" w:pos="720"/>
          <w:tab w:val="left" w:pos="1976"/>
        </w:tabs>
        <w:spacing w:before="120" w:after="120" w:line="240" w:lineRule="auto"/>
        <w:jc w:val="both"/>
        <w:rPr>
          <w:rFonts w:ascii="Raleway" w:eastAsia="Raleway" w:hAnsi="Raleway" w:cs="Raleway"/>
          <w:b/>
          <w:sz w:val="24"/>
          <w:szCs w:val="24"/>
        </w:rPr>
      </w:pPr>
      <w:r>
        <w:rPr>
          <w:rFonts w:ascii="Raleway" w:eastAsia="Raleway" w:hAnsi="Raleway" w:cs="Raleway"/>
          <w:b/>
          <w:sz w:val="24"/>
          <w:szCs w:val="24"/>
        </w:rPr>
        <w:t>EG3</w:t>
      </w:r>
      <w:r>
        <w:rPr>
          <w:rFonts w:ascii="Raleway" w:eastAsia="Raleway" w:hAnsi="Raleway" w:cs="Raleway"/>
          <w:sz w:val="24"/>
          <w:szCs w:val="24"/>
        </w:rPr>
        <w:t xml:space="preserve"> </w:t>
      </w:r>
      <w:r>
        <w:rPr>
          <w:rFonts w:ascii="Raleway" w:eastAsia="Raleway" w:hAnsi="Raleway" w:cs="Raleway"/>
          <w:b/>
          <w:sz w:val="24"/>
          <w:szCs w:val="24"/>
        </w:rPr>
        <w:t>Solicitantul și-a însușit în totalitate angajamentele luate în Declarația pe proprie răspundere, aplicabile proiectului?</w:t>
      </w:r>
    </w:p>
    <w:p w14:paraId="0099C77E" w14:textId="77777777" w:rsidR="00E17956" w:rsidRDefault="00000000">
      <w:p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Expertul verifică în Cererea de finanțare dacă sunt bifate căsuțele corespunzătoare, aferente tuturor punctelor existente în Declarația pe proprie răspundere, iar dacă pe parcursul verificării proiectului expertul constată că sunt respectate punctele însușite prin Declarație, acesta bifează casuță DA. În caz contrar, expertul bifează NU, </w:t>
      </w:r>
      <w:r>
        <w:rPr>
          <w:rFonts w:ascii="Raleway" w:eastAsia="Raleway" w:hAnsi="Raleway" w:cs="Raleway"/>
          <w:sz w:val="24"/>
          <w:szCs w:val="24"/>
        </w:rPr>
        <w:lastRenderedPageBreak/>
        <w:t>motivează poziţia lui în liniile prevăzute în acest scop la rubrica Observații, iar Cererea de finanțare va fi declarată neeligibilă. Dacă expertul constată bifarea eronată de către solicitant a unor căsuțe în baza documentelor depuse, solicită beneficiarului modificarea acestora; în urma răspunsului pozitiv al acestuia, expertul bifează casuță DA; în caz contrar, expertul bifează NU.</w:t>
      </w:r>
    </w:p>
    <w:p w14:paraId="40DA8A8D" w14:textId="2FE97223" w:rsidR="00E17956" w:rsidRDefault="00000000">
      <w:pPr>
        <w:tabs>
          <w:tab w:val="left" w:pos="720"/>
          <w:tab w:val="left" w:pos="1976"/>
        </w:tabs>
        <w:spacing w:after="0" w:line="240" w:lineRule="auto"/>
        <w:ind w:left="450" w:hanging="450"/>
        <w:jc w:val="both"/>
        <w:rPr>
          <w:rFonts w:ascii="Raleway" w:eastAsia="Raleway" w:hAnsi="Raleway" w:cs="Raleway"/>
          <w:b/>
          <w:sz w:val="24"/>
          <w:szCs w:val="24"/>
        </w:rPr>
      </w:pPr>
      <w:r>
        <w:rPr>
          <w:rFonts w:ascii="Raleway" w:eastAsia="Raleway" w:hAnsi="Raleway" w:cs="Raleway"/>
          <w:b/>
          <w:sz w:val="24"/>
          <w:szCs w:val="24"/>
        </w:rPr>
        <w:t>EG</w:t>
      </w:r>
      <w:r w:rsidR="008C5800">
        <w:rPr>
          <w:rFonts w:ascii="Raleway" w:eastAsia="Raleway" w:hAnsi="Raleway" w:cs="Raleway"/>
          <w:b/>
          <w:sz w:val="24"/>
          <w:szCs w:val="24"/>
        </w:rPr>
        <w:t>4</w:t>
      </w:r>
      <w:r>
        <w:rPr>
          <w:rFonts w:ascii="Raleway" w:eastAsia="Raleway" w:hAnsi="Raleway" w:cs="Raleway"/>
          <w:b/>
          <w:sz w:val="24"/>
          <w:szCs w:val="24"/>
        </w:rPr>
        <w:t xml:space="preserve">  Solicitantul nu a depus mai mult de un proiect pe o intervenţie din SDL în cadrul aceleiaşi sesiuni lansate de GAL?</w:t>
      </w:r>
    </w:p>
    <w:p w14:paraId="1B022C5A"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Expertul verifică dacă în cadrul aceleiași sesiuni lansate de GAL, mai există un alt proiect depus de către același solicitant. Dacă există un al doilea proiect al aceluiași solicitant depus în cadrul respectivei sesiuni lansate de GAL, cererea de finanțare este respinsă. </w:t>
      </w:r>
    </w:p>
    <w:p w14:paraId="3D6C261A" w14:textId="77777777" w:rsidR="00E17956" w:rsidRDefault="00E17956">
      <w:pPr>
        <w:spacing w:after="0" w:line="240" w:lineRule="auto"/>
        <w:ind w:left="450" w:hanging="450"/>
        <w:jc w:val="both"/>
        <w:rPr>
          <w:rFonts w:ascii="Raleway" w:eastAsia="Raleway" w:hAnsi="Raleway" w:cs="Raleway"/>
          <w:sz w:val="24"/>
          <w:szCs w:val="24"/>
        </w:rPr>
      </w:pPr>
    </w:p>
    <w:p w14:paraId="78FE9021" w14:textId="77777777" w:rsidR="00E17956" w:rsidRDefault="00E17956">
      <w:pPr>
        <w:spacing w:after="0" w:line="240" w:lineRule="auto"/>
        <w:jc w:val="both"/>
        <w:rPr>
          <w:rFonts w:ascii="Raleway" w:eastAsia="Raleway" w:hAnsi="Raleway" w:cs="Raleway"/>
          <w:b/>
          <w:sz w:val="24"/>
          <w:szCs w:val="24"/>
        </w:rPr>
      </w:pPr>
    </w:p>
    <w:p w14:paraId="58EC3647"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2. VERIFICAREA CRITERIILOR GENERALE DE ELIGIBILITATE</w:t>
      </w:r>
    </w:p>
    <w:p w14:paraId="78EB1808" w14:textId="77777777" w:rsidR="00E17956" w:rsidRDefault="00E17956">
      <w:pPr>
        <w:spacing w:after="0" w:line="240" w:lineRule="auto"/>
        <w:jc w:val="both"/>
        <w:rPr>
          <w:rFonts w:ascii="Raleway" w:eastAsia="Raleway" w:hAnsi="Raleway" w:cs="Raleway"/>
          <w:b/>
          <w:sz w:val="24"/>
          <w:szCs w:val="24"/>
        </w:rPr>
      </w:pPr>
    </w:p>
    <w:p w14:paraId="6E05EDBB" w14:textId="211BE86A" w:rsidR="00E17956" w:rsidRDefault="00000000">
      <w:pPr>
        <w:spacing w:after="0" w:line="240" w:lineRule="auto"/>
        <w:jc w:val="both"/>
        <w:rPr>
          <w:rFonts w:ascii="Raleway" w:eastAsia="Raleway" w:hAnsi="Raleway" w:cs="Raleway"/>
          <w:sz w:val="24"/>
          <w:szCs w:val="24"/>
        </w:rPr>
      </w:pPr>
      <w:r>
        <w:rPr>
          <w:rFonts w:ascii="Raleway" w:eastAsia="Raleway" w:hAnsi="Raleway" w:cs="Raleway"/>
          <w:b/>
          <w:sz w:val="24"/>
          <w:szCs w:val="24"/>
        </w:rPr>
        <w:t>EG</w:t>
      </w:r>
      <w:r w:rsidR="008C5800">
        <w:rPr>
          <w:rFonts w:ascii="Raleway" w:eastAsia="Raleway" w:hAnsi="Raleway" w:cs="Raleway"/>
          <w:b/>
          <w:sz w:val="24"/>
          <w:szCs w:val="24"/>
        </w:rPr>
        <w:t>5</w:t>
      </w:r>
      <w:r>
        <w:rPr>
          <w:rFonts w:ascii="Raleway" w:eastAsia="Raleway" w:hAnsi="Raleway" w:cs="Raleway"/>
          <w:b/>
          <w:sz w:val="24"/>
          <w:szCs w:val="24"/>
        </w:rPr>
        <w:t xml:space="preserve"> Solicitantul demonstrează în Cererea de finanțare, prin activitățile propuse și resursele umane alocate pentru realizarea acestora, oportunitatea și necesitatea proiectului?</w:t>
      </w:r>
    </w:p>
    <w:tbl>
      <w:tblPr>
        <w:tblStyle w:val="a3"/>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68"/>
        <w:gridCol w:w="7061"/>
        <w:gridCol w:w="21"/>
      </w:tblGrid>
      <w:tr w:rsidR="00E17956" w14:paraId="040B5DFA" w14:textId="77777777">
        <w:trPr>
          <w:gridAfter w:val="1"/>
          <w:wAfter w:w="21" w:type="dxa"/>
        </w:trPr>
        <w:tc>
          <w:tcPr>
            <w:tcW w:w="2268" w:type="dxa"/>
            <w:tcBorders>
              <w:top w:val="single" w:sz="4" w:space="0" w:color="000000"/>
              <w:left w:val="single" w:sz="4" w:space="0" w:color="000000"/>
              <w:bottom w:val="single" w:sz="4" w:space="0" w:color="000000"/>
              <w:right w:val="single" w:sz="4" w:space="0" w:color="000000"/>
            </w:tcBorders>
            <w:shd w:val="clear" w:color="auto" w:fill="C0C0C0"/>
          </w:tcPr>
          <w:p w14:paraId="747DFE77"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DOCUMENTE PREZENTATE </w:t>
            </w:r>
          </w:p>
        </w:tc>
        <w:tc>
          <w:tcPr>
            <w:tcW w:w="7061" w:type="dxa"/>
            <w:tcBorders>
              <w:top w:val="single" w:sz="4" w:space="0" w:color="000000"/>
              <w:left w:val="single" w:sz="4" w:space="0" w:color="000000"/>
              <w:bottom w:val="single" w:sz="4" w:space="0" w:color="000000"/>
              <w:right w:val="single" w:sz="4" w:space="0" w:color="000000"/>
            </w:tcBorders>
            <w:shd w:val="clear" w:color="auto" w:fill="C0C0C0"/>
          </w:tcPr>
          <w:p w14:paraId="20980BDA"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PUNCTE DE VERIFICAT ÎN CADRUL DOCUMENTELOR PREZENTATE</w:t>
            </w:r>
          </w:p>
        </w:tc>
      </w:tr>
      <w:tr w:rsidR="00E17956" w14:paraId="000E2293" w14:textId="77777777">
        <w:tc>
          <w:tcPr>
            <w:tcW w:w="2268" w:type="dxa"/>
            <w:tcBorders>
              <w:top w:val="single" w:sz="4" w:space="0" w:color="000000"/>
              <w:left w:val="single" w:sz="4" w:space="0" w:color="000000"/>
              <w:bottom w:val="single" w:sz="4" w:space="0" w:color="000000"/>
              <w:right w:val="single" w:sz="4" w:space="0" w:color="000000"/>
            </w:tcBorders>
          </w:tcPr>
          <w:p w14:paraId="4320E0A4"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t>Cererea de finanțare, punctul A10 Prezentarea activităților care se vor desfășura în cadrul proiectului în vederea realizării obiectivelor propuse și A11 Prezentarea resurselor umane implicate în proiect</w:t>
            </w:r>
          </w:p>
          <w:p w14:paraId="5F56BC7B" w14:textId="77777777" w:rsidR="00E17956" w:rsidRDefault="00E17956">
            <w:pPr>
              <w:spacing w:after="0" w:line="240" w:lineRule="auto"/>
              <w:jc w:val="both"/>
              <w:rPr>
                <w:rFonts w:ascii="Raleway" w:eastAsia="Raleway" w:hAnsi="Raleway" w:cs="Raleway"/>
                <w:sz w:val="24"/>
                <w:szCs w:val="24"/>
              </w:rPr>
            </w:pPr>
          </w:p>
          <w:p w14:paraId="1D89B0C6" w14:textId="77777777" w:rsidR="00E17956" w:rsidRDefault="00E17956">
            <w:pPr>
              <w:spacing w:after="0" w:line="240" w:lineRule="auto"/>
              <w:jc w:val="both"/>
              <w:rPr>
                <w:rFonts w:ascii="Raleway" w:eastAsia="Raleway" w:hAnsi="Raleway" w:cs="Raleway"/>
                <w:sz w:val="24"/>
                <w:szCs w:val="24"/>
              </w:rPr>
            </w:pPr>
          </w:p>
          <w:p w14:paraId="464F5998" w14:textId="77777777" w:rsidR="00E17956" w:rsidRDefault="00E17956">
            <w:pPr>
              <w:spacing w:after="0" w:line="240" w:lineRule="auto"/>
              <w:jc w:val="both"/>
              <w:rPr>
                <w:rFonts w:ascii="Raleway" w:eastAsia="Raleway" w:hAnsi="Raleway" w:cs="Raleway"/>
                <w:sz w:val="24"/>
                <w:szCs w:val="24"/>
              </w:rPr>
            </w:pPr>
          </w:p>
          <w:p w14:paraId="6D2D08DD" w14:textId="77777777" w:rsidR="00E17956" w:rsidRDefault="00E17956">
            <w:pPr>
              <w:spacing w:after="0" w:line="240" w:lineRule="auto"/>
              <w:jc w:val="both"/>
              <w:rPr>
                <w:rFonts w:ascii="Raleway" w:eastAsia="Raleway" w:hAnsi="Raleway" w:cs="Raleway"/>
                <w:sz w:val="24"/>
                <w:szCs w:val="24"/>
              </w:rPr>
            </w:pPr>
          </w:p>
          <w:p w14:paraId="73B9EEA8" w14:textId="77777777" w:rsidR="00E17956" w:rsidRDefault="00E17956">
            <w:pPr>
              <w:spacing w:after="0" w:line="240" w:lineRule="auto"/>
              <w:jc w:val="both"/>
              <w:rPr>
                <w:rFonts w:ascii="Raleway" w:eastAsia="Raleway" w:hAnsi="Raleway" w:cs="Raleway"/>
                <w:sz w:val="24"/>
                <w:szCs w:val="24"/>
              </w:rPr>
            </w:pPr>
          </w:p>
          <w:p w14:paraId="3F05A448" w14:textId="77777777" w:rsidR="00E17956" w:rsidRDefault="00E17956">
            <w:pPr>
              <w:spacing w:after="0" w:line="240" w:lineRule="auto"/>
              <w:jc w:val="both"/>
              <w:rPr>
                <w:rFonts w:ascii="Raleway" w:eastAsia="Raleway" w:hAnsi="Raleway" w:cs="Raleway"/>
                <w:sz w:val="24"/>
                <w:szCs w:val="24"/>
              </w:rPr>
            </w:pPr>
          </w:p>
          <w:p w14:paraId="567C44BB" w14:textId="77777777" w:rsidR="00E17956" w:rsidRDefault="00E17956">
            <w:pPr>
              <w:spacing w:after="0" w:line="240" w:lineRule="auto"/>
              <w:jc w:val="both"/>
              <w:rPr>
                <w:rFonts w:ascii="Raleway" w:eastAsia="Raleway" w:hAnsi="Raleway" w:cs="Raleway"/>
                <w:sz w:val="24"/>
                <w:szCs w:val="24"/>
              </w:rPr>
            </w:pPr>
          </w:p>
          <w:p w14:paraId="7865AD52" w14:textId="77777777" w:rsidR="00E17956" w:rsidRDefault="00E17956">
            <w:pPr>
              <w:spacing w:after="0" w:line="240" w:lineRule="auto"/>
              <w:jc w:val="both"/>
              <w:rPr>
                <w:rFonts w:ascii="Raleway" w:eastAsia="Raleway" w:hAnsi="Raleway" w:cs="Raleway"/>
                <w:sz w:val="24"/>
                <w:szCs w:val="24"/>
              </w:rPr>
            </w:pPr>
          </w:p>
          <w:p w14:paraId="6FB71880" w14:textId="77777777" w:rsidR="00E17956" w:rsidRDefault="00E17956">
            <w:pPr>
              <w:spacing w:after="0" w:line="240" w:lineRule="auto"/>
              <w:jc w:val="both"/>
              <w:rPr>
                <w:rFonts w:ascii="Raleway" w:eastAsia="Raleway" w:hAnsi="Raleway" w:cs="Raleway"/>
                <w:sz w:val="24"/>
                <w:szCs w:val="24"/>
              </w:rPr>
            </w:pPr>
          </w:p>
          <w:p w14:paraId="5E33CE20" w14:textId="77777777" w:rsidR="00E17956" w:rsidRDefault="00E17956">
            <w:pPr>
              <w:spacing w:after="0" w:line="240" w:lineRule="auto"/>
              <w:jc w:val="both"/>
              <w:rPr>
                <w:rFonts w:ascii="Raleway" w:eastAsia="Raleway" w:hAnsi="Raleway" w:cs="Raleway"/>
                <w:sz w:val="24"/>
                <w:szCs w:val="24"/>
              </w:rPr>
            </w:pPr>
          </w:p>
          <w:p w14:paraId="0477838F" w14:textId="77777777" w:rsidR="00E17956" w:rsidRDefault="00E17956">
            <w:pPr>
              <w:spacing w:after="0" w:line="240" w:lineRule="auto"/>
              <w:jc w:val="both"/>
              <w:rPr>
                <w:rFonts w:ascii="Raleway" w:eastAsia="Raleway" w:hAnsi="Raleway" w:cs="Raleway"/>
                <w:sz w:val="24"/>
                <w:szCs w:val="24"/>
              </w:rPr>
            </w:pPr>
          </w:p>
          <w:p w14:paraId="77FEC7EF" w14:textId="77777777" w:rsidR="00E17956" w:rsidRDefault="00E17956">
            <w:pPr>
              <w:spacing w:after="0" w:line="240" w:lineRule="auto"/>
              <w:jc w:val="both"/>
              <w:rPr>
                <w:rFonts w:ascii="Raleway" w:eastAsia="Raleway" w:hAnsi="Raleway" w:cs="Raleway"/>
                <w:sz w:val="24"/>
                <w:szCs w:val="24"/>
              </w:rPr>
            </w:pPr>
          </w:p>
          <w:p w14:paraId="04490481" w14:textId="77777777" w:rsidR="00E17956" w:rsidRDefault="00E17956">
            <w:pPr>
              <w:spacing w:after="0" w:line="240" w:lineRule="auto"/>
              <w:jc w:val="both"/>
              <w:rPr>
                <w:rFonts w:ascii="Raleway" w:eastAsia="Raleway" w:hAnsi="Raleway" w:cs="Raleway"/>
                <w:sz w:val="24"/>
                <w:szCs w:val="24"/>
              </w:rPr>
            </w:pPr>
          </w:p>
          <w:p w14:paraId="003E72E7" w14:textId="77777777" w:rsidR="00E17956" w:rsidRDefault="00E17956">
            <w:pPr>
              <w:spacing w:after="0" w:line="240" w:lineRule="auto"/>
              <w:jc w:val="both"/>
              <w:rPr>
                <w:rFonts w:ascii="Raleway" w:eastAsia="Raleway" w:hAnsi="Raleway" w:cs="Raleway"/>
                <w:sz w:val="24"/>
                <w:szCs w:val="24"/>
              </w:rPr>
            </w:pPr>
          </w:p>
          <w:p w14:paraId="76CAB792" w14:textId="77777777" w:rsidR="00E17956" w:rsidRDefault="00E17956">
            <w:pPr>
              <w:spacing w:after="0" w:line="240" w:lineRule="auto"/>
              <w:jc w:val="both"/>
              <w:rPr>
                <w:rFonts w:ascii="Raleway" w:eastAsia="Raleway" w:hAnsi="Raleway" w:cs="Raleway"/>
                <w:sz w:val="24"/>
                <w:szCs w:val="24"/>
              </w:rPr>
            </w:pPr>
          </w:p>
          <w:p w14:paraId="59F149F6" w14:textId="77777777" w:rsidR="00E17956" w:rsidRDefault="00E17956">
            <w:pPr>
              <w:spacing w:after="120" w:line="240" w:lineRule="auto"/>
              <w:jc w:val="both"/>
              <w:rPr>
                <w:rFonts w:ascii="Raleway" w:eastAsia="Raleway" w:hAnsi="Raleway" w:cs="Raleway"/>
                <w:sz w:val="24"/>
                <w:szCs w:val="24"/>
              </w:rPr>
            </w:pPr>
          </w:p>
        </w:tc>
        <w:tc>
          <w:tcPr>
            <w:tcW w:w="7082" w:type="dxa"/>
            <w:gridSpan w:val="2"/>
            <w:tcBorders>
              <w:top w:val="single" w:sz="4" w:space="0" w:color="000000"/>
              <w:left w:val="single" w:sz="4" w:space="0" w:color="000000"/>
              <w:bottom w:val="single" w:sz="4" w:space="0" w:color="000000"/>
              <w:right w:val="single" w:sz="4" w:space="0" w:color="000000"/>
            </w:tcBorders>
          </w:tcPr>
          <w:p w14:paraId="18AF3637"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lastRenderedPageBreak/>
              <w:t>Se verifică dacă serviciile propuse sunt în concordanță cu obiectivele intervenției din SDL, cu cerințele din Ghidul solicitantului elaborat pentru intervenția respectivă și apelul de selecție publicate de GAL.</w:t>
            </w:r>
          </w:p>
          <w:p w14:paraId="14BF9946"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Se verifică dacă beneficiarul a indicat tipul de servicii/ acţiuni sprijinite prin proiect, a definit obiectivele și a specificat perioada de referință. </w:t>
            </w:r>
          </w:p>
          <w:p w14:paraId="1567DC3D"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Se verifică alocarea de resurse umane în baza prevederilor Ghidului solicitantului elaborat de GAL și apelului de selecție, corelat cu activitățile propuse prin proiect.</w:t>
            </w:r>
          </w:p>
          <w:p w14:paraId="4C78C06A"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Se verifică dacă din descrierea din Secțiunea A10 din Cererea de finanțare reiese oportunitatea și necesitatea proiectului, astfel:</w:t>
            </w:r>
          </w:p>
          <w:p w14:paraId="4F7A7B72"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pentru activitățile propuse prin proiect este justificată necesitatea și eficiența lor legate de realizarea obiectivelor  proiectului;</w:t>
            </w:r>
          </w:p>
          <w:p w14:paraId="28DEB58F"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numărul de experți prevăzuți în proiect este corelat cu gradul de complexitate al activităților;</w:t>
            </w:r>
          </w:p>
          <w:p w14:paraId="02E7ED12"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alocarea de timp pentru activități este corelată cu gradul de complexitate și cu alocarea de resurse umane;</w:t>
            </w:r>
          </w:p>
          <w:p w14:paraId="167E6EE8"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lastRenderedPageBreak/>
              <w:t xml:space="preserve">activitățile proiectului sunt corelate cu rezultatele preconizate a se obține. </w:t>
            </w:r>
          </w:p>
          <w:p w14:paraId="0B7189F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 Pentru proiectele care vizează activități de formare se verifică dacă:</w:t>
            </w:r>
          </w:p>
          <w:p w14:paraId="1DC56387"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tematica propusă este în acord cu nevoile de formare profesională identificate în teritoriul GAL.</w:t>
            </w:r>
          </w:p>
          <w:p w14:paraId="3887F362"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nr. de participanți: minimum 10 persoane, respectiv maximum 28 persoane (pentru pregătirea teoretică) la activitățile de formare a fost respectat;</w:t>
            </w:r>
          </w:p>
          <w:p w14:paraId="5290B910"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durata activităților de formare a fost respectată: pentru cursurile informale durata cursului este între 2 zile (16 ore) și 5 zile (40 ore). Pentru cursurile organizate de către furnizori de formare profesională autorizați în baza Ordonanței 129/2000, cu modificările și completările ulterioare, durata cursului este cea prevăzută de legislație. În acest sens, se va verifica orice document justificativ emis de o autoritate a statului care menționează denumirea cursului, tipul de curs și numărul de ore, inclusiv o adeverință din partea comisiei de autorizare.</w:t>
            </w:r>
          </w:p>
          <w:p w14:paraId="15187913"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Pentru proiectele umbrelă se verifică dacă:</w:t>
            </w:r>
          </w:p>
          <w:p w14:paraId="66E994B5"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obiectivul proiectului prevede tipul sub-proiectelor care doresc a fi finanțate (antreprenoriat/ sociale/ investiționale);</w:t>
            </w:r>
          </w:p>
          <w:p w14:paraId="29FAD68C"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sunt descrise clar activitățile premergătoare finanțării sub-proiectelor, până la semnarea contractelor de grant (de ex. informarea potențialilor beneficiari, activitățile de îndrumare/ mentorat, activitatea de selecție a juriului, activitatea juriului);</w:t>
            </w:r>
          </w:p>
          <w:p w14:paraId="170576D4"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sunt descrise activitățile de monitorizare și efectuare a plăților către beneficiarii sub-proiectelor;</w:t>
            </w:r>
          </w:p>
          <w:p w14:paraId="47AC5ECF"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în cazul sub-proiectelor de antreprenoriat și investiționale, este descrisă modalitatea de asigurare a sustenabilității afacerii pe o perioadă de 36 luni de la finalizarea proiectului.</w:t>
            </w:r>
          </w:p>
          <w:p w14:paraId="3ABE0317"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Pentru proiectele care prevăd acțiuni de promovare a patrimoniului se verifică dacă:</w:t>
            </w:r>
          </w:p>
          <w:p w14:paraId="268965AB" w14:textId="77777777" w:rsidR="00E17956" w:rsidRDefault="00000000">
            <w:pPr>
              <w:numPr>
                <w:ilvl w:val="0"/>
                <w:numId w:val="5"/>
              </w:numPr>
              <w:spacing w:after="0" w:line="240" w:lineRule="auto"/>
              <w:jc w:val="both"/>
              <w:rPr>
                <w:rFonts w:ascii="Raleway" w:eastAsia="Raleway" w:hAnsi="Raleway" w:cs="Raleway"/>
                <w:sz w:val="24"/>
                <w:szCs w:val="24"/>
              </w:rPr>
            </w:pPr>
            <w:r>
              <w:rPr>
                <w:rFonts w:ascii="Raleway" w:eastAsia="Raleway" w:hAnsi="Raleway" w:cs="Raleway"/>
                <w:sz w:val="24"/>
                <w:szCs w:val="24"/>
              </w:rPr>
              <w:t>este descrisă modalitatea de valorificare, diseminare, promovare către publicul larg a rezultatelor obținute în urma implementării proiectului.</w:t>
            </w:r>
          </w:p>
        </w:tc>
      </w:tr>
    </w:tbl>
    <w:p w14:paraId="3950FF86"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t xml:space="preserve">Dacă verificarea confirmă oportunitatea și necesitatea proiectului, expertul bifează pătratul cu ,,DA” din fişa de verificare. În caz contrar, expertul bifează „NU” și </w:t>
      </w:r>
      <w:r>
        <w:rPr>
          <w:rFonts w:ascii="Raleway" w:eastAsia="Raleway" w:hAnsi="Raleway" w:cs="Raleway"/>
          <w:sz w:val="24"/>
          <w:szCs w:val="24"/>
        </w:rPr>
        <w:lastRenderedPageBreak/>
        <w:t xml:space="preserve">motivează poziția lui în rubrica Observații din fișa de verificare a criteriilor de eligibilitate, iar proiectul va fi declarat neeligibil. </w:t>
      </w:r>
    </w:p>
    <w:p w14:paraId="73679244" w14:textId="77777777" w:rsidR="00E17956" w:rsidRDefault="00E17956">
      <w:pPr>
        <w:spacing w:after="0" w:line="240" w:lineRule="auto"/>
        <w:jc w:val="both"/>
        <w:rPr>
          <w:rFonts w:ascii="Raleway" w:eastAsia="Raleway" w:hAnsi="Raleway" w:cs="Raleway"/>
          <w:b/>
          <w:sz w:val="24"/>
          <w:szCs w:val="24"/>
        </w:rPr>
      </w:pPr>
    </w:p>
    <w:p w14:paraId="67633954" w14:textId="64AFF509" w:rsidR="00E17956" w:rsidRDefault="00000000">
      <w:pPr>
        <w:tabs>
          <w:tab w:val="left" w:pos="720"/>
          <w:tab w:val="left" w:pos="1976"/>
        </w:tabs>
        <w:spacing w:after="120" w:line="240" w:lineRule="auto"/>
        <w:jc w:val="both"/>
        <w:rPr>
          <w:rFonts w:ascii="Raleway" w:eastAsia="Raleway" w:hAnsi="Raleway" w:cs="Raleway"/>
          <w:b/>
          <w:sz w:val="24"/>
          <w:szCs w:val="24"/>
        </w:rPr>
      </w:pPr>
      <w:r>
        <w:rPr>
          <w:rFonts w:ascii="Raleway" w:eastAsia="Raleway" w:hAnsi="Raleway" w:cs="Raleway"/>
          <w:b/>
          <w:sz w:val="24"/>
          <w:szCs w:val="24"/>
        </w:rPr>
        <w:t>EG</w:t>
      </w:r>
      <w:r w:rsidR="008C5800">
        <w:rPr>
          <w:rFonts w:ascii="Raleway" w:eastAsia="Raleway" w:hAnsi="Raleway" w:cs="Raleway"/>
          <w:b/>
          <w:sz w:val="24"/>
          <w:szCs w:val="24"/>
        </w:rPr>
        <w:t>6</w:t>
      </w:r>
      <w:r>
        <w:rPr>
          <w:rFonts w:ascii="Raleway" w:eastAsia="Raleway" w:hAnsi="Raleway" w:cs="Raleway"/>
          <w:b/>
          <w:sz w:val="24"/>
          <w:szCs w:val="24"/>
        </w:rPr>
        <w:t xml:space="preserve"> Solicitantul are prevăzut în obiectul de activitate activități specifice domeniului?</w:t>
      </w:r>
    </w:p>
    <w:p w14:paraId="649B4AD1" w14:textId="77777777" w:rsidR="00E17956" w:rsidRDefault="00000000">
      <w:p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Se verifică dacă solicitantul are în obiectul de activitate activități specifice domeniului  menționat în Cererea de finanțare, pe baza următoarelor documente:</w:t>
      </w:r>
    </w:p>
    <w:p w14:paraId="34922512" w14:textId="77777777" w:rsidR="00E17956" w:rsidRDefault="00000000">
      <w:pPr>
        <w:numPr>
          <w:ilvl w:val="0"/>
          <w:numId w:val="5"/>
        </w:num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pentru persoane juridice de drept privat cu scop patrimonial: Certificat constatator eliberat de Oficiul Național al Registrului Comerțului;</w:t>
      </w:r>
    </w:p>
    <w:p w14:paraId="65A4E1A7" w14:textId="77777777" w:rsidR="00E17956" w:rsidRDefault="00000000">
      <w:pPr>
        <w:numPr>
          <w:ilvl w:val="0"/>
          <w:numId w:val="5"/>
        </w:num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pentru persoane juridice de drept privat fără scop patrimonial: Extras de la Registrul asociațiilor și fundațiilor; documente statutare inclusiv actele adiționale și hotărârile judecătorești de modificare, dacă este cazul; hotărâre judecătorească de înființare;</w:t>
      </w:r>
    </w:p>
    <w:p w14:paraId="0171B3C4" w14:textId="77777777" w:rsidR="00E17956" w:rsidRDefault="00000000">
      <w:pPr>
        <w:numPr>
          <w:ilvl w:val="0"/>
          <w:numId w:val="5"/>
        </w:num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persoane juridice de drept public: documente relevante pentru înființarea instituției. </w:t>
      </w:r>
    </w:p>
    <w:p w14:paraId="020A0F7E" w14:textId="4DE7AFEB" w:rsidR="00E17956" w:rsidRDefault="00000000">
      <w:pPr>
        <w:tabs>
          <w:tab w:val="left" w:pos="720"/>
          <w:tab w:val="left" w:pos="1976"/>
        </w:tabs>
        <w:spacing w:before="120" w:after="120" w:line="240" w:lineRule="auto"/>
        <w:jc w:val="both"/>
        <w:rPr>
          <w:rFonts w:ascii="Raleway" w:eastAsia="Raleway" w:hAnsi="Raleway" w:cs="Raleway"/>
          <w:b/>
          <w:sz w:val="24"/>
          <w:szCs w:val="24"/>
        </w:rPr>
      </w:pPr>
      <w:r>
        <w:rPr>
          <w:rFonts w:ascii="Raleway" w:eastAsia="Raleway" w:hAnsi="Raleway" w:cs="Raleway"/>
          <w:b/>
          <w:sz w:val="24"/>
          <w:szCs w:val="24"/>
        </w:rPr>
        <w:t>EG</w:t>
      </w:r>
      <w:r w:rsidR="008C5800">
        <w:rPr>
          <w:rFonts w:ascii="Raleway" w:eastAsia="Raleway" w:hAnsi="Raleway" w:cs="Raleway"/>
          <w:b/>
          <w:sz w:val="24"/>
          <w:szCs w:val="24"/>
        </w:rPr>
        <w:t>7</w:t>
      </w:r>
      <w:r>
        <w:rPr>
          <w:rFonts w:ascii="Raleway" w:eastAsia="Raleway" w:hAnsi="Raleway" w:cs="Raleway"/>
          <w:b/>
          <w:sz w:val="24"/>
          <w:szCs w:val="24"/>
        </w:rPr>
        <w:t xml:space="preserve"> Solicitantul dispune de capacitate tehnică și financiară necesare derulării activităților specifice?</w:t>
      </w:r>
    </w:p>
    <w:p w14:paraId="57010B79" w14:textId="77777777" w:rsidR="00E17956" w:rsidRDefault="00000000">
      <w:pPr>
        <w:tabs>
          <w:tab w:val="left" w:pos="720"/>
          <w:tab w:val="left" w:pos="1976"/>
        </w:tabs>
        <w:spacing w:before="120" w:after="120" w:line="240" w:lineRule="auto"/>
        <w:jc w:val="both"/>
        <w:rPr>
          <w:rFonts w:ascii="Raleway" w:eastAsia="Raleway" w:hAnsi="Raleway" w:cs="Raleway"/>
          <w:b/>
          <w:sz w:val="24"/>
          <w:szCs w:val="24"/>
        </w:rPr>
      </w:pPr>
      <w:r>
        <w:rPr>
          <w:rFonts w:ascii="Raleway" w:eastAsia="Raleway" w:hAnsi="Raleway" w:cs="Raleway"/>
          <w:sz w:val="24"/>
          <w:szCs w:val="24"/>
        </w:rPr>
        <w:t xml:space="preserve">Se verifică dacă din Declarația pe propria răspundere reiese că solicitantul se angajează să asigure capacitatea tehnică și financiară. În cazul proiectelor care nu prevăd acțiuni de formare se va verifica dacă s-a bifat opțiunea a 2a de la punctul 11 din declarație. </w:t>
      </w:r>
    </w:p>
    <w:p w14:paraId="5E21F6DC" w14:textId="66D615A8" w:rsidR="00E17956" w:rsidRDefault="00000000">
      <w:pPr>
        <w:tabs>
          <w:tab w:val="left" w:pos="720"/>
          <w:tab w:val="left" w:pos="1976"/>
        </w:tabs>
        <w:spacing w:before="120" w:after="120" w:line="240" w:lineRule="auto"/>
        <w:jc w:val="both"/>
        <w:rPr>
          <w:rFonts w:ascii="Raleway" w:eastAsia="Raleway" w:hAnsi="Raleway" w:cs="Raleway"/>
          <w:b/>
          <w:sz w:val="24"/>
          <w:szCs w:val="24"/>
        </w:rPr>
      </w:pPr>
      <w:r>
        <w:rPr>
          <w:rFonts w:ascii="Raleway" w:eastAsia="Raleway" w:hAnsi="Raleway" w:cs="Raleway"/>
          <w:b/>
          <w:sz w:val="24"/>
          <w:szCs w:val="24"/>
        </w:rPr>
        <w:t>EG</w:t>
      </w:r>
      <w:r w:rsidR="008C5800">
        <w:rPr>
          <w:rFonts w:ascii="Raleway" w:eastAsia="Raleway" w:hAnsi="Raleway" w:cs="Raleway"/>
          <w:b/>
          <w:sz w:val="24"/>
          <w:szCs w:val="24"/>
        </w:rPr>
        <w:t>8</w:t>
      </w:r>
      <w:r>
        <w:rPr>
          <w:rFonts w:ascii="Raleway" w:eastAsia="Raleway" w:hAnsi="Raleway" w:cs="Raleway"/>
          <w:b/>
          <w:sz w:val="24"/>
          <w:szCs w:val="24"/>
        </w:rPr>
        <w:t xml:space="preserve"> Solicitantul dispune de personal calificat, propriu sau cooptat în domeniu?</w:t>
      </w:r>
    </w:p>
    <w:p w14:paraId="5808359B" w14:textId="77777777" w:rsidR="00E17956" w:rsidRDefault="00000000">
      <w:p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Se verifică punctul A11 din cererea de finanțare în care sunt descrise resursele umane implicate în proiect, cu precizarea activităților ce urmează a fi desfășurate de fiecare expert propus. De asemenea, se verifică în anexele cererii de finanțare documentele care să ateste expertiza experților de a implementa activitățile respective (cv-uri, diplome, certificate, referințe, atestare ca formator emisă conform legislației în vigoare etc.). Cerința se verifică în funcție de activitățile ce vor fi realizate conform Cererii de finanțare. În cazul proiectelor umbrelă, se verifică în plus dacă juriul propus conține un număr impar de persoane și dacă acestea sunt reprezentanți ai domeniului specific obiectivului proiectului din județul/ regiunea de implementare a proiectului.</w:t>
      </w:r>
    </w:p>
    <w:p w14:paraId="4DFD536C" w14:textId="17371C9F" w:rsidR="00E17956" w:rsidRDefault="00000000">
      <w:pPr>
        <w:tabs>
          <w:tab w:val="left" w:pos="720"/>
          <w:tab w:val="left" w:pos="1976"/>
        </w:tabs>
        <w:spacing w:before="120" w:after="120" w:line="240" w:lineRule="auto"/>
        <w:jc w:val="both"/>
        <w:rPr>
          <w:rFonts w:ascii="Raleway" w:eastAsia="Raleway" w:hAnsi="Raleway" w:cs="Raleway"/>
          <w:b/>
          <w:sz w:val="24"/>
          <w:szCs w:val="24"/>
        </w:rPr>
      </w:pPr>
      <w:r>
        <w:rPr>
          <w:rFonts w:ascii="Raleway" w:eastAsia="Raleway" w:hAnsi="Raleway" w:cs="Raleway"/>
          <w:b/>
          <w:sz w:val="24"/>
          <w:szCs w:val="24"/>
        </w:rPr>
        <w:t>EG</w:t>
      </w:r>
      <w:r w:rsidR="008C5800">
        <w:rPr>
          <w:rFonts w:ascii="Raleway" w:eastAsia="Raleway" w:hAnsi="Raleway" w:cs="Raleway"/>
          <w:b/>
          <w:sz w:val="24"/>
          <w:szCs w:val="24"/>
        </w:rPr>
        <w:t>9</w:t>
      </w:r>
      <w:r>
        <w:rPr>
          <w:rFonts w:ascii="Raleway" w:eastAsia="Raleway" w:hAnsi="Raleway" w:cs="Raleway"/>
          <w:b/>
          <w:sz w:val="24"/>
          <w:szCs w:val="24"/>
        </w:rPr>
        <w:t xml:space="preserve"> Grupul țintă respectă condițiile de eligibilitate și este format din persoane fizice sau juridice care își desfășoară activitatea sau au domiciliul pe teritoriul GAL?</w:t>
      </w:r>
    </w:p>
    <w:p w14:paraId="0A764774" w14:textId="77777777" w:rsidR="00E17956" w:rsidRDefault="00000000">
      <w:pPr>
        <w:tabs>
          <w:tab w:val="left" w:pos="720"/>
          <w:tab w:val="left" w:pos="1976"/>
        </w:tabs>
        <w:spacing w:before="120" w:after="120" w:line="240" w:lineRule="auto"/>
        <w:jc w:val="both"/>
        <w:rPr>
          <w:rFonts w:ascii="Raleway" w:eastAsia="Raleway" w:hAnsi="Raleway" w:cs="Raleway"/>
          <w:sz w:val="24"/>
          <w:szCs w:val="24"/>
        </w:rPr>
      </w:pPr>
      <w:r>
        <w:rPr>
          <w:rFonts w:ascii="Raleway" w:eastAsia="Raleway" w:hAnsi="Raleway" w:cs="Raleway"/>
          <w:sz w:val="24"/>
          <w:szCs w:val="24"/>
        </w:rPr>
        <w:t>Se descriu criteriile de eligibilitate pe care trebuie să le îndeplinească grupul țintă pentru a participa la activități. Se verifică dacă participanții care vor beneficia de serviciile menționate în proiect fac parte din teritoriul GAL, respectiv dacă au domiciliul sau își desfășoară activitatea pe teritoriul GAL. În cazul proiectelor care vizează studii, se va bifa NU ESTE CAZUL.</w:t>
      </w:r>
    </w:p>
    <w:p w14:paraId="769FF239" w14:textId="77777777" w:rsidR="00E17956" w:rsidRDefault="00E17956">
      <w:pPr>
        <w:spacing w:before="120" w:after="0" w:line="240" w:lineRule="auto"/>
        <w:jc w:val="both"/>
        <w:rPr>
          <w:rFonts w:ascii="Raleway" w:eastAsia="Raleway" w:hAnsi="Raleway" w:cs="Raleway"/>
          <w:i/>
          <w:sz w:val="24"/>
          <w:szCs w:val="24"/>
          <w:u w:val="single"/>
        </w:rPr>
      </w:pPr>
    </w:p>
    <w:p w14:paraId="711C60AD" w14:textId="492B2A4C"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EG1</w:t>
      </w:r>
      <w:r w:rsidR="008C5800">
        <w:rPr>
          <w:rFonts w:ascii="Raleway" w:eastAsia="Raleway" w:hAnsi="Raleway" w:cs="Raleway"/>
          <w:b/>
          <w:sz w:val="24"/>
          <w:szCs w:val="24"/>
        </w:rPr>
        <w:t>0</w:t>
      </w:r>
      <w:r>
        <w:rPr>
          <w:rFonts w:ascii="Raleway" w:eastAsia="Raleway" w:hAnsi="Raleway" w:cs="Raleway"/>
          <w:b/>
          <w:sz w:val="24"/>
          <w:szCs w:val="24"/>
        </w:rPr>
        <w:t xml:space="preserve"> Intensitatea sprijinului este de până la 100%, cu o valoare maximă nerambursabilă de 200.000 euro/proiect?</w:t>
      </w:r>
    </w:p>
    <w:p w14:paraId="68B5C34F"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Se va verifica respectarea intensității sprijinului și a valorii maxime nerambursabile a proiectului, conform prevederilor fișei tehnice a intervenției din SDL. Intensitatea sprijinului poate fi de până la 100%, cu o valoare maximă nerambursabilă de 200.000 euro/proiect. </w:t>
      </w:r>
    </w:p>
    <w:p w14:paraId="20128E49"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În cazul în care proiectele de tip umbrelă propun finanțarea unor sub-proiecte care cuprind investiții, se va avea în vedere să existe corelarea cu intensitatea sprijinului. Astfel: </w:t>
      </w:r>
    </w:p>
    <w:p w14:paraId="02E93F2B" w14:textId="77777777" w:rsidR="00E17956" w:rsidRDefault="00000000">
      <w:pPr>
        <w:numPr>
          <w:ilvl w:val="0"/>
          <w:numId w:val="2"/>
        </w:numPr>
        <w:spacing w:after="0" w:line="240" w:lineRule="auto"/>
        <w:jc w:val="both"/>
        <w:rPr>
          <w:rFonts w:ascii="Raleway" w:eastAsia="Raleway" w:hAnsi="Raleway" w:cs="Raleway"/>
          <w:sz w:val="24"/>
          <w:szCs w:val="24"/>
        </w:rPr>
      </w:pPr>
      <w:r>
        <w:rPr>
          <w:rFonts w:ascii="Raleway" w:eastAsia="Raleway" w:hAnsi="Raleway" w:cs="Raleway"/>
          <w:sz w:val="24"/>
          <w:szCs w:val="24"/>
        </w:rPr>
        <w:t>pentru componenta de servicii a proiectului, care constă în activitatea desfășurată de GAL, și care nu poate să depășească 15% din valoarea eligibilă a proiectului, poate fi stabilită o intensitate a sprijinului de până la 100%,</w:t>
      </w:r>
    </w:p>
    <w:p w14:paraId="49291463" w14:textId="77777777" w:rsidR="00E17956" w:rsidRDefault="00000000">
      <w:pPr>
        <w:numPr>
          <w:ilvl w:val="0"/>
          <w:numId w:val="2"/>
        </w:numPr>
        <w:spacing w:after="0" w:line="240" w:lineRule="auto"/>
        <w:jc w:val="both"/>
        <w:rPr>
          <w:rFonts w:ascii="Raleway" w:eastAsia="Raleway" w:hAnsi="Raleway" w:cs="Raleway"/>
          <w:sz w:val="24"/>
          <w:szCs w:val="24"/>
        </w:rPr>
      </w:pPr>
      <w:r>
        <w:rPr>
          <w:rFonts w:ascii="Raleway" w:eastAsia="Raleway" w:hAnsi="Raleway" w:cs="Raleway"/>
          <w:sz w:val="24"/>
          <w:szCs w:val="24"/>
        </w:rPr>
        <w:t xml:space="preserve">pentru sub-proiectele care prevăd investiții de tip social/ în interesul comunității poate fi stabilită o intensitate a sprijinului de până la 100%, </w:t>
      </w:r>
    </w:p>
    <w:p w14:paraId="47FFE38C" w14:textId="77777777" w:rsidR="00E17956" w:rsidRDefault="00000000">
      <w:pPr>
        <w:numPr>
          <w:ilvl w:val="0"/>
          <w:numId w:val="2"/>
        </w:numPr>
        <w:spacing w:after="0" w:line="240" w:lineRule="auto"/>
        <w:jc w:val="both"/>
        <w:rPr>
          <w:rFonts w:ascii="Raleway" w:eastAsia="Raleway" w:hAnsi="Raleway" w:cs="Raleway"/>
          <w:sz w:val="24"/>
          <w:szCs w:val="24"/>
        </w:rPr>
      </w:pPr>
      <w:r>
        <w:rPr>
          <w:rFonts w:ascii="Raleway" w:eastAsia="Raleway" w:hAnsi="Raleway" w:cs="Raleway"/>
          <w:sz w:val="24"/>
          <w:szCs w:val="24"/>
        </w:rPr>
        <w:t>pentru sub-proiectele care prevăd investiții de tip competitiv/ economic pentru întreprinderi nou înființate (start up) poate fi stabilită o intensitate a sprijinului de până la 100% în funcție de îndeplinirea obiectivelor îndeplinite în baza unui plan de afaceri, cu verificarea integrală a cheltuielilor efectuate,</w:t>
      </w:r>
    </w:p>
    <w:p w14:paraId="3EC94A93" w14:textId="77777777" w:rsidR="00E17956" w:rsidRDefault="00000000">
      <w:pPr>
        <w:numPr>
          <w:ilvl w:val="0"/>
          <w:numId w:val="2"/>
        </w:numPr>
        <w:spacing w:after="0" w:line="240" w:lineRule="auto"/>
        <w:jc w:val="both"/>
        <w:rPr>
          <w:rFonts w:ascii="Raleway" w:eastAsia="Raleway" w:hAnsi="Raleway" w:cs="Raleway"/>
          <w:sz w:val="24"/>
          <w:szCs w:val="24"/>
        </w:rPr>
      </w:pPr>
      <w:r>
        <w:rPr>
          <w:rFonts w:ascii="Raleway" w:eastAsia="Raleway" w:hAnsi="Raleway" w:cs="Raleway"/>
          <w:sz w:val="24"/>
          <w:szCs w:val="24"/>
        </w:rPr>
        <w:t>pentru sub-proiectele care prevăd investiții de tip competitiv/ economic pentru dezvoltarea unor întreprinderi existente, sau pentru întreprinderi din sectorul agricol, poate fi stabilită o intensitate a sprijinului în conformitate cu art. 73 – Investiții din Reg. (UE) nr. 2115/2021.</w:t>
      </w:r>
    </w:p>
    <w:p w14:paraId="4B3EC5A4" w14:textId="77777777" w:rsidR="00E17956" w:rsidRDefault="00E17956">
      <w:pPr>
        <w:spacing w:after="0" w:line="240" w:lineRule="auto"/>
        <w:jc w:val="both"/>
        <w:rPr>
          <w:rFonts w:ascii="Raleway" w:eastAsia="Raleway" w:hAnsi="Raleway" w:cs="Raleway"/>
          <w:sz w:val="24"/>
          <w:szCs w:val="24"/>
        </w:rPr>
      </w:pPr>
    </w:p>
    <w:p w14:paraId="3FBF7128" w14:textId="77777777" w:rsidR="00E17956" w:rsidRDefault="00000000">
      <w:pPr>
        <w:tabs>
          <w:tab w:val="left" w:pos="720"/>
          <w:tab w:val="left" w:pos="1976"/>
        </w:tabs>
        <w:spacing w:after="0" w:line="240" w:lineRule="auto"/>
        <w:ind w:left="450" w:hanging="450"/>
        <w:jc w:val="both"/>
        <w:rPr>
          <w:rFonts w:ascii="Raleway" w:eastAsia="Raleway" w:hAnsi="Raleway" w:cs="Raleway"/>
          <w:b/>
          <w:i/>
          <w:sz w:val="24"/>
          <w:szCs w:val="24"/>
          <w:u w:val="single"/>
        </w:rPr>
      </w:pPr>
      <w:r>
        <w:rPr>
          <w:rFonts w:ascii="Raleway" w:eastAsia="Raleway" w:hAnsi="Raleway" w:cs="Raleway"/>
          <w:b/>
          <w:i/>
          <w:sz w:val="24"/>
          <w:szCs w:val="24"/>
          <w:u w:val="single"/>
        </w:rPr>
        <w:t>Pentru proiectele depuse în parteneriat</w:t>
      </w:r>
    </w:p>
    <w:p w14:paraId="2E64DEC7" w14:textId="1E3FAEE0" w:rsidR="00E17956" w:rsidRDefault="00000000">
      <w:pPr>
        <w:tabs>
          <w:tab w:val="left" w:pos="720"/>
          <w:tab w:val="left" w:pos="1976"/>
        </w:tabs>
        <w:spacing w:after="0" w:line="240" w:lineRule="auto"/>
        <w:ind w:left="450" w:hanging="450"/>
        <w:jc w:val="both"/>
        <w:rPr>
          <w:rFonts w:ascii="Raleway" w:eastAsia="Raleway" w:hAnsi="Raleway" w:cs="Raleway"/>
          <w:b/>
          <w:sz w:val="24"/>
          <w:szCs w:val="24"/>
        </w:rPr>
      </w:pPr>
      <w:r>
        <w:rPr>
          <w:rFonts w:ascii="Raleway" w:eastAsia="Raleway" w:hAnsi="Raleway" w:cs="Raleway"/>
          <w:b/>
          <w:sz w:val="24"/>
          <w:szCs w:val="24"/>
        </w:rPr>
        <w:t>EG1</w:t>
      </w:r>
      <w:r w:rsidR="008C5800">
        <w:rPr>
          <w:rFonts w:ascii="Raleway" w:eastAsia="Raleway" w:hAnsi="Raleway" w:cs="Raleway"/>
          <w:b/>
          <w:sz w:val="24"/>
          <w:szCs w:val="24"/>
        </w:rPr>
        <w:t>1</w:t>
      </w:r>
      <w:r>
        <w:rPr>
          <w:rFonts w:ascii="Raleway" w:eastAsia="Raleway" w:hAnsi="Raleway" w:cs="Raleway"/>
          <w:b/>
          <w:sz w:val="24"/>
          <w:szCs w:val="24"/>
        </w:rPr>
        <w:t xml:space="preserve"> Există un Acord de parteneriat prin care este desemnat partenerul lider cu care se va încheia contractul de finanțare și prin care se stabilesc drepturile și obligațiile partenerilor?</w:t>
      </w:r>
    </w:p>
    <w:p w14:paraId="6EC34A9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Expertul verifică dacă documentul este corect completat cu datele de identificare ale membrilor, ale reprezentanților legali în cadrul acordului și dacă este asumat în totalitate și unanimitate, conform listei de semnături. Expertul se asigură de existența și păstrarea formatului standard al acordului. Expertul verifică dacă este desemnat un Lider de parteneriat și dacă responsabilitățile sunt clar trasate între membri, dacă este prevăzut cui revin drepturile și obligațiile create în urma realizării și finalizării proiectului.</w:t>
      </w:r>
    </w:p>
    <w:p w14:paraId="55106116" w14:textId="77777777" w:rsidR="00E17956" w:rsidRDefault="00E17956">
      <w:pPr>
        <w:spacing w:after="0" w:line="240" w:lineRule="auto"/>
        <w:ind w:left="450" w:hanging="450"/>
        <w:jc w:val="both"/>
        <w:rPr>
          <w:rFonts w:ascii="Raleway" w:eastAsia="Raleway" w:hAnsi="Raleway" w:cs="Raleway"/>
          <w:b/>
          <w:i/>
          <w:sz w:val="24"/>
          <w:szCs w:val="24"/>
        </w:rPr>
      </w:pPr>
    </w:p>
    <w:p w14:paraId="1515A1A9" w14:textId="77777777" w:rsidR="00E17956" w:rsidRDefault="00000000">
      <w:pPr>
        <w:spacing w:before="120" w:after="120" w:line="240" w:lineRule="auto"/>
        <w:jc w:val="both"/>
        <w:rPr>
          <w:rFonts w:ascii="Raleway" w:eastAsia="Raleway" w:hAnsi="Raleway" w:cs="Raleway"/>
          <w:b/>
          <w:sz w:val="24"/>
          <w:szCs w:val="24"/>
        </w:rPr>
      </w:pPr>
      <w:r>
        <w:rPr>
          <w:rFonts w:ascii="Raleway" w:eastAsia="Raleway" w:hAnsi="Raleway" w:cs="Raleway"/>
          <w:b/>
          <w:sz w:val="24"/>
          <w:szCs w:val="24"/>
        </w:rPr>
        <w:t>3. VERIFICAREA BUGETULUI INDICATIV</w:t>
      </w:r>
    </w:p>
    <w:p w14:paraId="79E77C13"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t>Verificarea constă în:</w:t>
      </w:r>
    </w:p>
    <w:p w14:paraId="408FE122"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 Asigurarea că toate costurile de servicii propuse pentru finanţare sunt eligibile şi calculele sunt corecte. Bugetul indicativ este structurat pe două capitole – cheltuieli cu personalul și cheltuieli pentru derularea proiectelor, cu excepția proiectelor umbrelă care vor conține un capitol separat pentru cheltuielile cu granturile oferite. </w:t>
      </w:r>
    </w:p>
    <w:p w14:paraId="6ABCB57B"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lastRenderedPageBreak/>
        <w:t>- Verificarea bugetului indicativ privind corectitudinea informațiilor furnizate, analizând și fundamentarea bugetară (document obligatoriu anexă la cererea de finanțare), care privește corelarea dintre activitățile și resursele umane alocate acestora prin proiect cu sumele prevăzute în capitolele din buget pentru aceste activități.</w:t>
      </w:r>
    </w:p>
    <w:p w14:paraId="648B319B"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 Toate cheltuielile trebuie să fie justificate și să corespundă principiilor unei bune gestionări financiare, în special din punct de vedere al raportului preț-calitate. </w:t>
      </w:r>
    </w:p>
    <w:p w14:paraId="4AFB0629" w14:textId="77777777" w:rsidR="00E17956" w:rsidRDefault="00E17956">
      <w:pPr>
        <w:spacing w:after="0" w:line="240" w:lineRule="auto"/>
        <w:jc w:val="both"/>
        <w:rPr>
          <w:rFonts w:ascii="Raleway" w:eastAsia="Raleway" w:hAnsi="Raleway" w:cs="Raleway"/>
          <w:sz w:val="24"/>
          <w:szCs w:val="24"/>
        </w:rPr>
      </w:pPr>
    </w:p>
    <w:p w14:paraId="1B284098" w14:textId="77777777" w:rsidR="00E17956" w:rsidRDefault="00000000">
      <w:pPr>
        <w:spacing w:after="120" w:line="240" w:lineRule="auto"/>
        <w:jc w:val="both"/>
        <w:rPr>
          <w:rFonts w:ascii="Raleway" w:eastAsia="Raleway" w:hAnsi="Raleway" w:cs="Raleway"/>
          <w:b/>
          <w:sz w:val="24"/>
          <w:szCs w:val="24"/>
        </w:rPr>
      </w:pPr>
      <w:r>
        <w:rPr>
          <w:rFonts w:ascii="Raleway" w:eastAsia="Raleway" w:hAnsi="Raleway" w:cs="Raleway"/>
          <w:b/>
          <w:sz w:val="24"/>
          <w:szCs w:val="24"/>
        </w:rPr>
        <w:t>3.1 Informaţiile furnizate în cadrul bugetului indicativ din Cererea de finanțare sunt corecte şi  sunt în conformitate cu Fundamentarea Bugetului (document obligatoriu anexă la cererea de finanțare) pe categorii de cheltuieli eligibile?</w:t>
      </w:r>
    </w:p>
    <w:tbl>
      <w:tblPr>
        <w:tblStyle w:val="a4"/>
        <w:tblW w:w="935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598"/>
        <w:gridCol w:w="5752"/>
      </w:tblGrid>
      <w:tr w:rsidR="00E17956" w14:paraId="59DC0127" w14:textId="77777777">
        <w:tc>
          <w:tcPr>
            <w:tcW w:w="3598" w:type="dxa"/>
            <w:tcBorders>
              <w:top w:val="single" w:sz="4" w:space="0" w:color="000000"/>
              <w:left w:val="single" w:sz="4" w:space="0" w:color="000000"/>
              <w:bottom w:val="single" w:sz="4" w:space="0" w:color="000000"/>
              <w:right w:val="single" w:sz="4" w:space="0" w:color="000000"/>
            </w:tcBorders>
            <w:shd w:val="clear" w:color="auto" w:fill="C0C0C0"/>
          </w:tcPr>
          <w:p w14:paraId="7242B7B2"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DOCUMENTE PREZENTATE </w:t>
            </w:r>
          </w:p>
        </w:tc>
        <w:tc>
          <w:tcPr>
            <w:tcW w:w="5752" w:type="dxa"/>
            <w:tcBorders>
              <w:top w:val="single" w:sz="4" w:space="0" w:color="000000"/>
              <w:left w:val="single" w:sz="4" w:space="0" w:color="000000"/>
              <w:bottom w:val="single" w:sz="4" w:space="0" w:color="000000"/>
              <w:right w:val="single" w:sz="4" w:space="0" w:color="000000"/>
            </w:tcBorders>
            <w:shd w:val="clear" w:color="auto" w:fill="C0C0C0"/>
          </w:tcPr>
          <w:p w14:paraId="048E1583"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PUNCTE DE VERIFICAT ÎN CADRUL DOCUMENTELOR PREZENTATE</w:t>
            </w:r>
          </w:p>
        </w:tc>
      </w:tr>
      <w:tr w:rsidR="00E17956" w14:paraId="3BB48DE5" w14:textId="77777777">
        <w:tc>
          <w:tcPr>
            <w:tcW w:w="3598" w:type="dxa"/>
            <w:tcBorders>
              <w:top w:val="single" w:sz="4" w:space="0" w:color="000000"/>
              <w:left w:val="single" w:sz="4" w:space="0" w:color="000000"/>
              <w:bottom w:val="single" w:sz="4" w:space="0" w:color="000000"/>
              <w:right w:val="single" w:sz="4" w:space="0" w:color="000000"/>
            </w:tcBorders>
          </w:tcPr>
          <w:p w14:paraId="682528B5" w14:textId="77777777" w:rsidR="00E17956" w:rsidRDefault="00000000">
            <w:pPr>
              <w:numPr>
                <w:ilvl w:val="0"/>
                <w:numId w:val="8"/>
              </w:numPr>
              <w:spacing w:before="120" w:after="0" w:line="240" w:lineRule="auto"/>
              <w:ind w:left="0" w:hanging="180"/>
              <w:jc w:val="both"/>
              <w:rPr>
                <w:rFonts w:ascii="Raleway" w:eastAsia="Raleway" w:hAnsi="Raleway" w:cs="Raleway"/>
                <w:sz w:val="24"/>
                <w:szCs w:val="24"/>
              </w:rPr>
            </w:pPr>
            <w:r>
              <w:rPr>
                <w:rFonts w:ascii="Raleway" w:eastAsia="Raleway" w:hAnsi="Raleway" w:cs="Raleway"/>
                <w:sz w:val="24"/>
                <w:szCs w:val="24"/>
              </w:rPr>
              <w:t>Cererea de finanțare</w:t>
            </w:r>
          </w:p>
          <w:p w14:paraId="74978509" w14:textId="77777777" w:rsidR="00E17956" w:rsidRDefault="00000000">
            <w:pPr>
              <w:numPr>
                <w:ilvl w:val="0"/>
                <w:numId w:val="8"/>
              </w:numPr>
              <w:spacing w:after="0" w:line="240" w:lineRule="auto"/>
              <w:ind w:left="0" w:hanging="180"/>
              <w:jc w:val="both"/>
              <w:rPr>
                <w:rFonts w:ascii="Raleway" w:eastAsia="Raleway" w:hAnsi="Raleway" w:cs="Raleway"/>
                <w:sz w:val="24"/>
                <w:szCs w:val="24"/>
              </w:rPr>
            </w:pPr>
            <w:r>
              <w:rPr>
                <w:rFonts w:ascii="Raleway" w:eastAsia="Raleway" w:hAnsi="Raleway" w:cs="Raleway"/>
                <w:sz w:val="24"/>
                <w:szCs w:val="24"/>
              </w:rPr>
              <w:t>Bugetul indicativ</w:t>
            </w:r>
          </w:p>
          <w:p w14:paraId="73D7AFF0" w14:textId="77777777" w:rsidR="00E17956" w:rsidRDefault="00000000">
            <w:pPr>
              <w:numPr>
                <w:ilvl w:val="0"/>
                <w:numId w:val="8"/>
              </w:numPr>
              <w:spacing w:after="120" w:line="240" w:lineRule="auto"/>
              <w:ind w:left="0" w:hanging="180"/>
              <w:jc w:val="both"/>
              <w:rPr>
                <w:rFonts w:ascii="Raleway" w:eastAsia="Raleway" w:hAnsi="Raleway" w:cs="Raleway"/>
                <w:sz w:val="24"/>
                <w:szCs w:val="24"/>
              </w:rPr>
            </w:pPr>
            <w:r>
              <w:rPr>
                <w:rFonts w:ascii="Raleway" w:eastAsia="Raleway" w:hAnsi="Raleway" w:cs="Raleway"/>
                <w:sz w:val="24"/>
                <w:szCs w:val="24"/>
              </w:rPr>
              <w:t xml:space="preserve">Fundamentarea bugetului pe categorii de cheltuieli eligibile, corelat cu activitățile și rezultatele proiectului </w:t>
            </w:r>
          </w:p>
        </w:tc>
        <w:tc>
          <w:tcPr>
            <w:tcW w:w="5752" w:type="dxa"/>
            <w:tcBorders>
              <w:top w:val="single" w:sz="4" w:space="0" w:color="000000"/>
              <w:left w:val="single" w:sz="4" w:space="0" w:color="000000"/>
              <w:bottom w:val="single" w:sz="4" w:space="0" w:color="000000"/>
              <w:right w:val="single" w:sz="4" w:space="0" w:color="000000"/>
            </w:tcBorders>
          </w:tcPr>
          <w:p w14:paraId="34858C30" w14:textId="77777777" w:rsidR="00E17956" w:rsidRDefault="00000000">
            <w:pPr>
              <w:numPr>
                <w:ilvl w:val="0"/>
                <w:numId w:val="7"/>
              </w:numPr>
              <w:spacing w:before="120" w:after="0" w:line="240" w:lineRule="auto"/>
              <w:ind w:left="0"/>
              <w:jc w:val="both"/>
              <w:rPr>
                <w:rFonts w:ascii="Raleway" w:eastAsia="Raleway" w:hAnsi="Raleway" w:cs="Raleway"/>
                <w:sz w:val="24"/>
                <w:szCs w:val="24"/>
              </w:rPr>
            </w:pPr>
            <w:r>
              <w:rPr>
                <w:rFonts w:ascii="Raleway" w:eastAsia="Raleway" w:hAnsi="Raleway" w:cs="Raleway"/>
                <w:sz w:val="24"/>
                <w:szCs w:val="24"/>
              </w:rPr>
              <w:t>Se verifică în Cererea de finanțare activitățile propuse prin proiect și resursele alocate acestora.</w:t>
            </w:r>
          </w:p>
          <w:p w14:paraId="025FECFA" w14:textId="77777777" w:rsidR="00E17956" w:rsidRDefault="00000000">
            <w:pPr>
              <w:numPr>
                <w:ilvl w:val="0"/>
                <w:numId w:val="7"/>
              </w:numPr>
              <w:spacing w:after="0" w:line="240" w:lineRule="auto"/>
              <w:ind w:left="0"/>
              <w:jc w:val="both"/>
              <w:rPr>
                <w:rFonts w:ascii="Raleway" w:eastAsia="Raleway" w:hAnsi="Raleway" w:cs="Raleway"/>
                <w:sz w:val="24"/>
                <w:szCs w:val="24"/>
              </w:rPr>
            </w:pPr>
            <w:r>
              <w:rPr>
                <w:rFonts w:ascii="Raleway" w:eastAsia="Raleway" w:hAnsi="Raleway" w:cs="Raleway"/>
                <w:sz w:val="24"/>
                <w:szCs w:val="24"/>
              </w:rPr>
              <w:t>Se verifică bugetul indicativ privind corectitudinea informațiilor furnizate, corelat cu fundamentarea bugetului față de activitățile și resursele alocate acestora prin proiect.</w:t>
            </w:r>
          </w:p>
          <w:p w14:paraId="3512D6A3" w14:textId="77777777" w:rsidR="00E17956" w:rsidRDefault="00000000">
            <w:pPr>
              <w:numPr>
                <w:ilvl w:val="0"/>
                <w:numId w:val="7"/>
              </w:numPr>
              <w:spacing w:after="0" w:line="240" w:lineRule="auto"/>
              <w:ind w:left="0"/>
              <w:jc w:val="both"/>
              <w:rPr>
                <w:rFonts w:ascii="Raleway" w:eastAsia="Raleway" w:hAnsi="Raleway" w:cs="Raleway"/>
                <w:sz w:val="24"/>
                <w:szCs w:val="24"/>
              </w:rPr>
            </w:pPr>
            <w:r>
              <w:rPr>
                <w:rFonts w:ascii="Raleway" w:eastAsia="Raleway" w:hAnsi="Raleway" w:cs="Raleway"/>
                <w:sz w:val="24"/>
                <w:szCs w:val="24"/>
              </w:rPr>
              <w:t>Se verifică încadrarea categoriilor de cheltuieli eligibile pe cele două capitole bugetare; suma cheltuielilor aferente fiecărui capitol din fundamentare trebuie să fie egală cu suma prevazută pentru fiecare capitol bugetar.</w:t>
            </w:r>
          </w:p>
          <w:p w14:paraId="2EC0FE5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Pentru proiectele de formare se pot utiliza ambele tipuri de sprijin:</w:t>
            </w:r>
          </w:p>
          <w:p w14:paraId="3CE91E67" w14:textId="77777777" w:rsidR="00E17956" w:rsidRDefault="00000000">
            <w:pPr>
              <w:numPr>
                <w:ilvl w:val="0"/>
                <w:numId w:val="8"/>
              </w:numPr>
              <w:spacing w:after="0" w:line="240" w:lineRule="auto"/>
              <w:jc w:val="both"/>
              <w:rPr>
                <w:rFonts w:ascii="Raleway" w:eastAsia="Raleway" w:hAnsi="Raleway" w:cs="Raleway"/>
                <w:sz w:val="24"/>
                <w:szCs w:val="24"/>
              </w:rPr>
            </w:pPr>
            <w:r>
              <w:rPr>
                <w:rFonts w:ascii="Raleway" w:eastAsia="Raleway" w:hAnsi="Raleway" w:cs="Raleway"/>
                <w:sz w:val="24"/>
                <w:szCs w:val="24"/>
              </w:rPr>
              <w:t>rambursarea sprijinului – caz în care costul pe participant nu va depăși 84 euro/persoană/zi, respectiv 118 euro/persoană/zi dacă acesta cuprinde și cheltuieli de cazare. Pentru acțiunile de formare derulate online, costul pe participant este de 26 euro/persoană/zi.</w:t>
            </w:r>
          </w:p>
          <w:p w14:paraId="56401901" w14:textId="77777777" w:rsidR="00E17956" w:rsidRDefault="00000000">
            <w:pPr>
              <w:numPr>
                <w:ilvl w:val="0"/>
                <w:numId w:val="8"/>
              </w:numPr>
              <w:spacing w:after="0" w:line="240" w:lineRule="auto"/>
              <w:jc w:val="both"/>
              <w:rPr>
                <w:rFonts w:ascii="Raleway" w:eastAsia="Raleway" w:hAnsi="Raleway" w:cs="Raleway"/>
                <w:sz w:val="24"/>
                <w:szCs w:val="24"/>
              </w:rPr>
            </w:pPr>
            <w:r>
              <w:rPr>
                <w:rFonts w:ascii="Raleway" w:eastAsia="Raleway" w:hAnsi="Raleway" w:cs="Raleway"/>
                <w:sz w:val="24"/>
                <w:szCs w:val="24"/>
              </w:rPr>
              <w:t>Cost unitar standard, astfel:</w:t>
            </w:r>
          </w:p>
          <w:p w14:paraId="740C0F0E" w14:textId="77777777" w:rsidR="00E17956" w:rsidRDefault="00000000">
            <w:pPr>
              <w:numPr>
                <w:ilvl w:val="0"/>
                <w:numId w:val="3"/>
              </w:numPr>
              <w:spacing w:after="0" w:line="240" w:lineRule="auto"/>
              <w:jc w:val="both"/>
              <w:rPr>
                <w:rFonts w:ascii="Raleway" w:eastAsia="Raleway" w:hAnsi="Raleway" w:cs="Raleway"/>
                <w:sz w:val="24"/>
                <w:szCs w:val="24"/>
              </w:rPr>
            </w:pPr>
            <w:r>
              <w:rPr>
                <w:rFonts w:ascii="Raleway" w:eastAsia="Raleway" w:hAnsi="Raleway" w:cs="Raleway"/>
                <w:sz w:val="24"/>
                <w:szCs w:val="24"/>
              </w:rPr>
              <w:t>Pentru cursurile informale se vor utiliza costurile stabilite în cadrul intervenției DR37 valabile la data lansării apelului;</w:t>
            </w:r>
          </w:p>
          <w:p w14:paraId="0DAA882C" w14:textId="77777777" w:rsidR="00E17956" w:rsidRDefault="00000000">
            <w:pPr>
              <w:numPr>
                <w:ilvl w:val="0"/>
                <w:numId w:val="3"/>
              </w:numPr>
              <w:spacing w:after="0" w:line="240" w:lineRule="auto"/>
              <w:jc w:val="both"/>
              <w:rPr>
                <w:rFonts w:ascii="Raleway" w:eastAsia="Raleway" w:hAnsi="Raleway" w:cs="Raleway"/>
                <w:sz w:val="24"/>
                <w:szCs w:val="24"/>
              </w:rPr>
            </w:pPr>
            <w:r>
              <w:rPr>
                <w:rFonts w:ascii="Raleway" w:eastAsia="Raleway" w:hAnsi="Raleway" w:cs="Raleway"/>
                <w:sz w:val="24"/>
                <w:szCs w:val="24"/>
              </w:rPr>
              <w:t xml:space="preserve">Pentru cursurile autorizate în baza OG 129/2000, se vor utiliza costurile stabilite de MIPE pentru proiectele din cadrul PEO/PIDS pentru cursurile de inițiere, perfecționare sau specializare (cost/oră/persoană), </w:t>
            </w:r>
            <w:r>
              <w:rPr>
                <w:rFonts w:ascii="Raleway" w:eastAsia="Raleway" w:hAnsi="Raleway" w:cs="Raleway"/>
                <w:sz w:val="24"/>
                <w:szCs w:val="24"/>
              </w:rPr>
              <w:lastRenderedPageBreak/>
              <w:t xml:space="preserve">respectiv pentru cursurile de calificare/ recalificare de nivel 2 (360 ore), nivel 3 (720 ore) sau nivel 4 (1080 ore) (cost/persoană). </w:t>
            </w:r>
          </w:p>
          <w:p w14:paraId="6236ABAA" w14:textId="77777777" w:rsidR="00E17956" w:rsidRDefault="00000000">
            <w:pPr>
              <w:spacing w:after="120" w:line="240" w:lineRule="auto"/>
              <w:jc w:val="both"/>
              <w:rPr>
                <w:rFonts w:ascii="Raleway" w:eastAsia="Raleway" w:hAnsi="Raleway" w:cs="Raleway"/>
                <w:sz w:val="24"/>
                <w:szCs w:val="24"/>
              </w:rPr>
            </w:pPr>
            <w:r>
              <w:rPr>
                <w:rFonts w:ascii="Raleway" w:eastAsia="Raleway" w:hAnsi="Raleway" w:cs="Raleway"/>
                <w:sz w:val="24"/>
                <w:szCs w:val="24"/>
              </w:rPr>
              <w:t>În cadrul unui proiect poate fi folosit un singur tip de sprijin, conform mențiunilor din fișa intervenției din SDL.</w:t>
            </w:r>
          </w:p>
          <w:p w14:paraId="666494FD"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 xml:space="preserve">Pentru acțiunile de consiliere, costul pe participant nu va depăși 1500 euro. </w:t>
            </w:r>
          </w:p>
        </w:tc>
      </w:tr>
    </w:tbl>
    <w:p w14:paraId="18B457D2" w14:textId="77777777" w:rsidR="00E17956" w:rsidRDefault="00000000">
      <w:pPr>
        <w:spacing w:before="120" w:after="0" w:line="240" w:lineRule="auto"/>
        <w:jc w:val="both"/>
        <w:rPr>
          <w:rFonts w:ascii="Raleway" w:eastAsia="Raleway" w:hAnsi="Raleway" w:cs="Raleway"/>
          <w:sz w:val="24"/>
          <w:szCs w:val="24"/>
        </w:rPr>
      </w:pPr>
      <w:r>
        <w:rPr>
          <w:rFonts w:ascii="Raleway" w:eastAsia="Raleway" w:hAnsi="Raleway" w:cs="Raleway"/>
          <w:sz w:val="24"/>
          <w:szCs w:val="24"/>
        </w:rPr>
        <w:t>a) Dacă există diferențe de încadrare, în sensul că unele cheltuieli neeligibile sunt trecute în categoria cheltuielilor eligibile, expertul bifează căsuța corespunzătoare NU şi îşi motivează poziţia în linia prevăzută în acest scop.</w:t>
      </w:r>
    </w:p>
    <w:p w14:paraId="5999CDA8"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În acest caz bugetul este retransmis solicitantului pentru recalculare, prin Fișa de solicitare a informațiilor suplimentare E3.4L, expertul va modifica bugetul prin micșorarea valorii cheltuielilor eligibile cu valoarea identificată de expert ca fiind neeligibilă. Expertul va motiva poziţia cu explicații în linia prevăzută în acest scop la rubrica Observații. Se vor face  menţiuni la eventualele greşeli de încadrare sau alte cauze care au generat diferenţele. Cererea de finanţare este declarată eligibilă prin bifarea căsuței corespunzătoare DA cu diferențe.</w:t>
      </w:r>
    </w:p>
    <w:p w14:paraId="7C7392F9"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b) Dacă există mici diferențe de calcul în cererea de finanțare și Fundamentarea bugetului indicativ corelat cu activitățile și rezultatele proiectului, pe categorii de cheltuieli eligibile, expertul efectuează modificările în buget și, în matricea de verificare a Bugetului indicativ, bifează căsuța corespunzătoare DA cu diferențe. În acest caz se vor oferi explicaţii în rubrica Observaţii. Se vor face menţiuni la eventualele greşeli de calcul, costuri care includ impozite şi taxe deductibile sau alte cauze care au generat diferenţele.</w:t>
      </w:r>
    </w:p>
    <w:p w14:paraId="78DA5EB4"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Și în acest caz bugetul modificat de expert este retransmis solicitantului pentru luare la cunoștință de modificările efectuate, prin Fișa de solicitare a informațiilor suplimentare E3.4L. </w:t>
      </w:r>
    </w:p>
    <w:p w14:paraId="6C701028"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Cererea de finanţare este declarată eligibilă prin bifarea căsuței corespunzătoare DA cu diferențe.</w:t>
      </w:r>
    </w:p>
    <w:p w14:paraId="2228B69C"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Pentru punctele a și b, în cazul în care solicitantul nu este de acord cu corecțiile efectuate și aduse la cunoștință prin Fișa de solicitare a informațiilor suplimentare E3.4L, expertul va bifa NU și va oferi explicații în rubrica Observații.</w:t>
      </w:r>
    </w:p>
    <w:p w14:paraId="0EF23DB1"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c)  Dacă valoarea proiectului menționată în Buget nu este fundamentată prin activitățile și resursele alocate și s-ar putea aprecia ca bugetul este supradimensionat în raport cu rezultatele preconizate a se realiza, expertul solicită informații suplimentare. Dacă informațiile suplimentare primite nu fundamentează valoarea bugetului, atunci se bifează căsuța NU și criteriul de eligibilitate nu este îndeplinit. </w:t>
      </w:r>
    </w:p>
    <w:p w14:paraId="7E35598F" w14:textId="77777777" w:rsidR="00E17956" w:rsidRDefault="00000000">
      <w:pPr>
        <w:spacing w:after="0" w:line="240" w:lineRule="auto"/>
        <w:jc w:val="both"/>
        <w:rPr>
          <w:rFonts w:ascii="Raleway" w:eastAsia="Raleway" w:hAnsi="Raleway" w:cs="Raleway"/>
          <w:b/>
        </w:rPr>
      </w:pPr>
      <w:r>
        <w:rPr>
          <w:rFonts w:ascii="Raleway" w:eastAsia="Raleway" w:hAnsi="Raleway" w:cs="Raleway"/>
          <w:b/>
        </w:rPr>
        <w:t>3.2Cheltuielile propuse sunt eligibile și sunt în concordanță cu activitățile eligibile din proiect?</w:t>
      </w:r>
    </w:p>
    <w:p w14:paraId="5FB9ADDF"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Se verifică dacă cheltuielile  propuse sunt eligibile și dacă sunt în concordanță cu activitățile eligibile din proiect și Ghidul solicitantului elaborat de GAL.</w:t>
      </w:r>
    </w:p>
    <w:p w14:paraId="715025A4"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lastRenderedPageBreak/>
        <w:t>Dacă în urma verificării se constată că cheltuielile eligibile și neeligibile sunt trecute în coloanele corespunzătoare acestora, expertul bifează DA în căsuța corespunzătoare, în caz contrar bifează NU și îşi motivează poziţia în linia prevăzută în acest scop la rubrica Observații, aceste cheltuieli devenind neeligibile.</w:t>
      </w:r>
    </w:p>
    <w:p w14:paraId="2AC0F86B"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b/>
          <w:sz w:val="24"/>
          <w:szCs w:val="24"/>
        </w:rPr>
        <w:t>3.3 TVA-ul aferent cheltuielilor eligibile este corect încadrat în coloana cheltuielilor neeligibile/ eligibile, dacă este cazul?</w:t>
      </w:r>
    </w:p>
    <w:p w14:paraId="4806F3D1"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Solicitantul poate încadra valoarea TVA pe coloana cheltuielilor eligibile dacă acesta nu poate fi recuperat de la bugetul de stat conform legislației în vigoare sau dacă nu este plătitor de TVA (se va verifica bifa din cererea de finanțare).</w:t>
      </w:r>
    </w:p>
    <w:p w14:paraId="4DC475B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Dacă solicitantul este plătitor de TVA (se va verifica bifa din cererea de finanțare), contravaloarea TVA trebuie încadrată pe coloana cheltuielilor neeligibile.</w:t>
      </w:r>
    </w:p>
    <w:p w14:paraId="04E3B5D6" w14:textId="77777777" w:rsidR="00E17956" w:rsidRDefault="00000000">
      <w:pPr>
        <w:spacing w:after="0" w:line="240" w:lineRule="auto"/>
        <w:jc w:val="both"/>
        <w:rPr>
          <w:rFonts w:ascii="Raleway" w:eastAsia="Raleway" w:hAnsi="Raleway" w:cs="Raleway"/>
          <w:color w:val="000000"/>
          <w:sz w:val="24"/>
          <w:szCs w:val="24"/>
        </w:rPr>
      </w:pPr>
      <w:r>
        <w:rPr>
          <w:rFonts w:ascii="Raleway" w:eastAsia="Raleway" w:hAnsi="Raleway" w:cs="Raleway"/>
          <w:sz w:val="24"/>
          <w:szCs w:val="24"/>
        </w:rPr>
        <w:t xml:space="preserve">Expertul </w:t>
      </w:r>
      <w:r>
        <w:rPr>
          <w:rFonts w:ascii="Raleway" w:eastAsia="Raleway" w:hAnsi="Raleway" w:cs="Raleway"/>
          <w:color w:val="000000"/>
          <w:sz w:val="24"/>
          <w:szCs w:val="24"/>
        </w:rPr>
        <w:t xml:space="preserve">bifează ”DA” în cazul în care TVA a fost încadrat corect, conform precizărilor de mai sus. În caz contrar, se bifează ”NU” și se modifică bugetul, trecând valoarea TVA pe coloana cheltuielilor neeligibile. </w:t>
      </w:r>
    </w:p>
    <w:p w14:paraId="2EC37E80" w14:textId="77777777" w:rsidR="00E17956" w:rsidRDefault="00000000">
      <w:pPr>
        <w:spacing w:after="120" w:line="240" w:lineRule="auto"/>
        <w:jc w:val="both"/>
        <w:rPr>
          <w:rFonts w:ascii="Raleway" w:eastAsia="Raleway" w:hAnsi="Raleway" w:cs="Raleway"/>
          <w:sz w:val="24"/>
          <w:szCs w:val="24"/>
        </w:rPr>
      </w:pPr>
      <w:r>
        <w:rPr>
          <w:rFonts w:ascii="Raleway" w:eastAsia="Raleway" w:hAnsi="Raleway" w:cs="Raleway"/>
          <w:sz w:val="24"/>
          <w:szCs w:val="24"/>
        </w:rPr>
        <w:t xml:space="preserve">În cazul identificării unor diferențe față de valoarea cheltuielilor eligibile purtătoare de TVA, expertul verifică corectitudinea valorii TVA, bifează "DA cu diferențe" și va opera modificările în bugetul indicativ, motivându-și decizia la rubrica Observații. </w:t>
      </w:r>
    </w:p>
    <w:p w14:paraId="1CD8D157"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t>În cazul proiectelor care utilizează costuri unitare standard, nu există TVA și se va bifa „NU ESTE CAZUL”.</w:t>
      </w:r>
    </w:p>
    <w:p w14:paraId="44E3AC1B" w14:textId="77777777" w:rsidR="00E17956" w:rsidRDefault="00E17956">
      <w:pPr>
        <w:spacing w:before="120" w:after="120" w:line="240" w:lineRule="auto"/>
        <w:jc w:val="both"/>
        <w:rPr>
          <w:rFonts w:ascii="Raleway" w:eastAsia="Raleway" w:hAnsi="Raleway" w:cs="Raleway"/>
          <w:sz w:val="24"/>
          <w:szCs w:val="24"/>
        </w:rPr>
      </w:pPr>
    </w:p>
    <w:p w14:paraId="6D4E55CE" w14:textId="77777777" w:rsidR="00E17956" w:rsidRDefault="00000000">
      <w:pPr>
        <w:spacing w:before="120" w:after="0" w:line="240" w:lineRule="auto"/>
        <w:jc w:val="both"/>
        <w:rPr>
          <w:rFonts w:ascii="Raleway" w:eastAsia="Raleway" w:hAnsi="Raleway" w:cs="Raleway"/>
          <w:b/>
          <w:sz w:val="24"/>
          <w:szCs w:val="24"/>
        </w:rPr>
      </w:pPr>
      <w:r>
        <w:rPr>
          <w:rFonts w:ascii="Raleway" w:eastAsia="Raleway" w:hAnsi="Raleway" w:cs="Raleway"/>
          <w:b/>
          <w:sz w:val="24"/>
          <w:szCs w:val="24"/>
        </w:rPr>
        <w:t>4. VERIFICAREA REZONABILITĂŢII PREŢURILOR</w:t>
      </w:r>
    </w:p>
    <w:p w14:paraId="713EC368"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4.1. Categoria de servicii se regăsește în Baza de Date?</w:t>
      </w:r>
    </w:p>
    <w:p w14:paraId="0FDB6B7D"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Expertul verifică dacă categoria de servicii din fundamentarea bugetară se regăsește în Baza de date cu prețuri de referință pentru proiecte de servicii LEADER, de pe site-ul AFIR. În cadrul acestei liste se regăsesc limitele de preț până la care se acceptă alocarea financiară pentru diferite categorii de servicii. Dacă categoria de servicii se regăsește, expertul bifează în căsuța corespunzătoare DA şi ataşează un extras din baza de date.</w:t>
      </w:r>
    </w:p>
    <w:p w14:paraId="6FB753E1"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Dacă categoria de servicii nu se regăsește în Baza de date cu prețuri de referință pentru proiecte de servicii LEADER, expertul bifează în căsuța corespunzătoare NU.</w:t>
      </w:r>
    </w:p>
    <w:p w14:paraId="6719C4CA"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4.2. Dacă la pct. 4.1. răspunsul este DA, preţurile utilizate sunt în limitele prevăzute în  Baza de Date?</w:t>
      </w:r>
    </w:p>
    <w:p w14:paraId="629F6281"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Dacă prețurile sunt în limitele prevăzute în  Baza de Date cu prețuri maximale pentru proiectele finanțate prin LEADER, expertul bifează în căsuța corespunzătoare DA, suma acceptată de evaluator fiind cea din fundamentarea bugetară. Dacă prețurile nu sunt în limitele prevăzute în Baza de Date, nici în urma solicitării de informații suplimentare, cheltuielile corespunzătoare devin neeligibile; expertul bifează în căsuța corespunzătoare ,,NU”, modifică bugetul indicativ în sensul micșorării acestuia cu costurile corespunzătoare și înștiințează solicitantul, prin formularul E3.4L - Partea a III-a, asupra modificărilor făcute.</w:t>
      </w:r>
    </w:p>
    <w:p w14:paraId="1792E900"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 xml:space="preserve">4.3. Dacă la pct. 4.1 răspunsul este NU, solicitantul a prezentat câte o ofertă conformă fiecare bun sau serviciu a cărui valoare nu depășește 15.000 Euro și câte </w:t>
      </w:r>
      <w:r>
        <w:rPr>
          <w:rFonts w:ascii="Raleway" w:eastAsia="Raleway" w:hAnsi="Raleway" w:cs="Raleway"/>
          <w:b/>
          <w:sz w:val="24"/>
          <w:szCs w:val="24"/>
        </w:rPr>
        <w:lastRenderedPageBreak/>
        <w:t xml:space="preserve">2 oferte conforme pentru fiecare bun sau serviciu care depășește această valoare ? </w:t>
      </w:r>
    </w:p>
    <w:p w14:paraId="7A015B52"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Expertul verifică dacă solicitantul a prezentat  câte două oferte conforme pentru servicii/bunuri a căror valoare este mai mare de 15.000 euro și o ofertă conformă pentru servicii/bunuri care nu depășesc această valoare.</w:t>
      </w:r>
    </w:p>
    <w:p w14:paraId="21194D14"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În cazul în care solicitantul nu a prezentat oferta/ofertele conforme nici în urma solicitării de informații suplimentare, cheltuielile corespunzătoare devin neeligibile; expertul bifează în căsuța corespunzătoare ,,NU”, modifică bugetul indicativ în sensul micșorării acestuia cu costurile corespunzatoare și înștiințează solicitantul, prin formularul E3.4L - Partea a III-a, asupra modificărilor facute. </w:t>
      </w:r>
    </w:p>
    <w:p w14:paraId="62AECE82"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Pentru categoriile de bunuri/servicii care se regăsesc în baza de date, expertul bifează căsuța ,,NU ESTE CAZUL”. </w:t>
      </w:r>
    </w:p>
    <w:p w14:paraId="67352DB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Ofertele conforme sunt documente obligatorii care trebuie avute în vedere la stabilirea rezonabilității prețurilor şi pot fi oferte personalizate, datate și semnate sau pot fi print screen-uri de pe site-uri ale operatorilor economici în care să se poată identifica adresa web a operatorului economic, precum și data ofertei și care trebuie să aibă cel puțin următoarele caracteristici:</w:t>
      </w:r>
    </w:p>
    <w:p w14:paraId="7E269851" w14:textId="77777777" w:rsidR="00E17956" w:rsidRDefault="00000000">
      <w:pPr>
        <w:spacing w:after="0" w:line="240" w:lineRule="auto"/>
        <w:ind w:left="450"/>
        <w:jc w:val="both"/>
        <w:rPr>
          <w:rFonts w:ascii="Raleway" w:eastAsia="Raleway" w:hAnsi="Raleway" w:cs="Raleway"/>
          <w:sz w:val="24"/>
          <w:szCs w:val="24"/>
        </w:rPr>
      </w:pPr>
      <w:r>
        <w:rPr>
          <w:rFonts w:ascii="Raleway" w:eastAsia="Raleway" w:hAnsi="Raleway" w:cs="Raleway"/>
          <w:sz w:val="24"/>
          <w:szCs w:val="24"/>
        </w:rPr>
        <w:t>-</w:t>
      </w:r>
      <w:r>
        <w:rPr>
          <w:rFonts w:ascii="Raleway" w:eastAsia="Raleway" w:hAnsi="Raleway" w:cs="Raleway"/>
          <w:sz w:val="24"/>
          <w:szCs w:val="24"/>
        </w:rPr>
        <w:tab/>
        <w:t>Să conțină detalierea unor cerinte minimale;</w:t>
      </w:r>
    </w:p>
    <w:p w14:paraId="29AE6465" w14:textId="77777777" w:rsidR="00E17956" w:rsidRDefault="00000000">
      <w:pPr>
        <w:spacing w:after="0" w:line="240" w:lineRule="auto"/>
        <w:ind w:left="450"/>
        <w:jc w:val="both"/>
        <w:rPr>
          <w:rFonts w:ascii="Raleway" w:eastAsia="Raleway" w:hAnsi="Raleway" w:cs="Raleway"/>
          <w:sz w:val="24"/>
          <w:szCs w:val="24"/>
        </w:rPr>
      </w:pPr>
      <w:r>
        <w:rPr>
          <w:rFonts w:ascii="Raleway" w:eastAsia="Raleway" w:hAnsi="Raleway" w:cs="Raleway"/>
          <w:sz w:val="24"/>
          <w:szCs w:val="24"/>
        </w:rPr>
        <w:t>-</w:t>
      </w:r>
      <w:r>
        <w:rPr>
          <w:rFonts w:ascii="Raleway" w:eastAsia="Raleway" w:hAnsi="Raleway" w:cs="Raleway"/>
          <w:sz w:val="24"/>
          <w:szCs w:val="24"/>
        </w:rPr>
        <w:tab/>
        <w:t>Să conţină preţul de achiziţie, defalcat pe categorii de bunuri/servicii.</w:t>
      </w:r>
    </w:p>
    <w:p w14:paraId="224E5208"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În același timp cu verificarea prețurilor, expertul evaluator trebuie să verifice în baza de date a ONRC codul CAEN al ofertantului, dacă acesta este în concordanță cu bunurile/servicile pe care le va furniza.</w:t>
      </w:r>
    </w:p>
    <w:p w14:paraId="31ADC07E"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Prețurile din oferte vor fi acceptate numai în situația în care activitatea ofertantului demonstrată prin cod CAEN este în concordanță cu bunurile/serviciile pe care le va furniza.</w:t>
      </w:r>
    </w:p>
    <w:p w14:paraId="71BE7577"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4.4. Prețurile prevăzute în ofertele anexate sunt rezonabile?</w:t>
      </w:r>
    </w:p>
    <w:p w14:paraId="32AD5250"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Se va realiza verificarea rezonabilității prețurilor pentru fiecare ofertă în parte, utilizându-se diferite metode de verificare (ex. verificarea de oferte similare pe internet sau compararea cu prețurile din alte proiecte similare). Dacă în urma verificărilor expertul apreciază că prețurile propuse prin oferte nu sunt rezonabile, expertul bifează în căsuța corespunzătoare NU.</w:t>
      </w:r>
    </w:p>
    <w:p w14:paraId="3E3B991C" w14:textId="77777777" w:rsidR="00E17956" w:rsidRDefault="00E17956">
      <w:pPr>
        <w:spacing w:after="0" w:line="240" w:lineRule="auto"/>
        <w:jc w:val="both"/>
        <w:rPr>
          <w:rFonts w:ascii="Raleway" w:eastAsia="Raleway" w:hAnsi="Raleway" w:cs="Raleway"/>
          <w:sz w:val="24"/>
          <w:szCs w:val="24"/>
        </w:rPr>
      </w:pPr>
    </w:p>
    <w:p w14:paraId="0F6D9D0B" w14:textId="77777777" w:rsidR="00E17956" w:rsidRDefault="00000000">
      <w:pPr>
        <w:spacing w:after="0" w:line="240" w:lineRule="auto"/>
        <w:jc w:val="both"/>
        <w:rPr>
          <w:rFonts w:ascii="Raleway" w:eastAsia="Raleway" w:hAnsi="Raleway" w:cs="Raleway"/>
          <w:b/>
          <w:i/>
          <w:sz w:val="24"/>
          <w:szCs w:val="24"/>
        </w:rPr>
      </w:pPr>
      <w:r>
        <w:rPr>
          <w:rFonts w:ascii="Raleway" w:eastAsia="Raleway" w:hAnsi="Raleway" w:cs="Raleway"/>
          <w:b/>
          <w:i/>
          <w:sz w:val="24"/>
          <w:szCs w:val="24"/>
        </w:rPr>
        <w:t>Atenție! Expertul evaluator este responsabil pentru decizia luată asupra rezonabilității prețurilor indiferent de metodele folosite pentru verificare.</w:t>
      </w:r>
    </w:p>
    <w:p w14:paraId="7B2E689D" w14:textId="77777777" w:rsidR="00E17956" w:rsidRDefault="00E17956">
      <w:pPr>
        <w:spacing w:after="0" w:line="240" w:lineRule="auto"/>
        <w:jc w:val="both"/>
        <w:rPr>
          <w:rFonts w:ascii="Raleway" w:eastAsia="Raleway" w:hAnsi="Raleway" w:cs="Raleway"/>
          <w:b/>
          <w:sz w:val="24"/>
          <w:szCs w:val="24"/>
        </w:rPr>
      </w:pPr>
    </w:p>
    <w:p w14:paraId="3E704306"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b/>
          <w:sz w:val="24"/>
          <w:szCs w:val="24"/>
        </w:rPr>
        <w:t>5. VERIFICAREA PLANULUI FINANCIAR</w:t>
      </w:r>
    </w:p>
    <w:p w14:paraId="73C81DE9" w14:textId="77777777" w:rsidR="00E17956" w:rsidRDefault="00000000">
      <w:pPr>
        <w:spacing w:after="0" w:line="240" w:lineRule="auto"/>
        <w:jc w:val="both"/>
        <w:rPr>
          <w:rFonts w:ascii="Raleway" w:eastAsia="Raleway" w:hAnsi="Raleway" w:cs="Raleway"/>
          <w:b/>
          <w:sz w:val="24"/>
          <w:szCs w:val="24"/>
        </w:rPr>
      </w:pPr>
      <w:r>
        <w:rPr>
          <w:rFonts w:ascii="Raleway" w:eastAsia="Raleway" w:hAnsi="Raleway" w:cs="Raleway"/>
          <w:b/>
          <w:sz w:val="24"/>
          <w:szCs w:val="24"/>
        </w:rPr>
        <w:t>5.1 Planul financiar este corect completat şi respectă gradul de intervenţie publică așa cum este prevăzut în Fișa măsurii</w:t>
      </w:r>
      <w:r>
        <w:rPr>
          <w:rFonts w:ascii="Raleway" w:eastAsia="Raleway" w:hAnsi="Raleway" w:cs="Raleway"/>
          <w:sz w:val="24"/>
          <w:szCs w:val="24"/>
        </w:rPr>
        <w:t xml:space="preserve"> </w:t>
      </w:r>
      <w:r>
        <w:rPr>
          <w:rFonts w:ascii="Raleway" w:eastAsia="Raleway" w:hAnsi="Raleway" w:cs="Raleway"/>
          <w:b/>
          <w:sz w:val="24"/>
          <w:szCs w:val="24"/>
        </w:rPr>
        <w:t>din Strategia de Dezvoltare Locală?</w:t>
      </w:r>
    </w:p>
    <w:p w14:paraId="5F306097" w14:textId="77777777" w:rsidR="00E17956" w:rsidRDefault="00000000">
      <w:pPr>
        <w:spacing w:after="0" w:line="240" w:lineRule="auto"/>
        <w:jc w:val="both"/>
        <w:rPr>
          <w:rFonts w:ascii="Raleway" w:eastAsia="Raleway" w:hAnsi="Raleway" w:cs="Raleway"/>
          <w:sz w:val="24"/>
          <w:szCs w:val="24"/>
        </w:rPr>
      </w:pPr>
      <w:r>
        <w:rPr>
          <w:rFonts w:ascii="Raleway" w:eastAsia="Raleway" w:hAnsi="Raleway" w:cs="Raleway"/>
          <w:sz w:val="24"/>
          <w:szCs w:val="24"/>
        </w:rPr>
        <w:t xml:space="preserve">Se va verifica respectarea intensității sprijinului și a valorii maxime nerambursabile a proiectului, conform prevederilor fișei intervenției din SDL și Ghidului de implementare a intervenției DR36. </w:t>
      </w:r>
    </w:p>
    <w:p w14:paraId="5DF65EE4" w14:textId="77777777" w:rsidR="00E17956" w:rsidRDefault="00E17956">
      <w:pPr>
        <w:spacing w:after="0" w:line="240" w:lineRule="auto"/>
        <w:jc w:val="both"/>
        <w:rPr>
          <w:rFonts w:ascii="Raleway" w:eastAsia="Raleway" w:hAnsi="Raleway" w:cs="Raleway"/>
          <w:sz w:val="24"/>
          <w:szCs w:val="24"/>
        </w:rPr>
      </w:pPr>
    </w:p>
    <w:p w14:paraId="4FA32918" w14:textId="77777777" w:rsidR="00E17956" w:rsidRDefault="00000000">
      <w:pPr>
        <w:spacing w:after="120" w:line="240" w:lineRule="auto"/>
        <w:jc w:val="both"/>
        <w:rPr>
          <w:rFonts w:ascii="Raleway" w:eastAsia="Raleway" w:hAnsi="Raleway" w:cs="Raleway"/>
          <w:sz w:val="24"/>
          <w:szCs w:val="24"/>
        </w:rPr>
      </w:pPr>
      <w:r>
        <w:rPr>
          <w:rFonts w:ascii="Raleway" w:eastAsia="Raleway" w:hAnsi="Raleway" w:cs="Raleway"/>
          <w:sz w:val="24"/>
          <w:szCs w:val="24"/>
        </w:rPr>
        <w:t>a) Dacă Planul Financiar este corect completat, expertul bifează căsuța DA.</w:t>
      </w:r>
    </w:p>
    <w:p w14:paraId="416C5682" w14:textId="77777777" w:rsidR="00E17956" w:rsidRDefault="00000000">
      <w:pPr>
        <w:spacing w:before="120" w:after="120" w:line="240" w:lineRule="auto"/>
        <w:jc w:val="both"/>
        <w:rPr>
          <w:rFonts w:ascii="Raleway" w:eastAsia="Raleway" w:hAnsi="Raleway" w:cs="Raleway"/>
          <w:sz w:val="24"/>
          <w:szCs w:val="24"/>
        </w:rPr>
      </w:pPr>
      <w:r>
        <w:rPr>
          <w:rFonts w:ascii="Raleway" w:eastAsia="Raleway" w:hAnsi="Raleway" w:cs="Raleway"/>
          <w:sz w:val="24"/>
          <w:szCs w:val="24"/>
        </w:rPr>
        <w:lastRenderedPageBreak/>
        <w:t>b) Dacă Planul financiar nu este corect completat, expertul completează corect Planul financiar, bifează căsuță NU și motivează poziția în linia prevăzută în acest scop la rubrica Observații. Expertul va informa solicitantul de aceste modificări prin intermediul formularului E3.4L.</w:t>
      </w:r>
    </w:p>
    <w:p w14:paraId="743F9C6E" w14:textId="77777777" w:rsidR="00E17956" w:rsidRDefault="00E17956">
      <w:pPr>
        <w:spacing w:before="120" w:after="120" w:line="240" w:lineRule="auto"/>
        <w:jc w:val="both"/>
        <w:rPr>
          <w:rFonts w:ascii="Raleway" w:eastAsia="Raleway" w:hAnsi="Raleway" w:cs="Raleway"/>
          <w:sz w:val="24"/>
          <w:szCs w:val="24"/>
        </w:rPr>
      </w:pPr>
    </w:p>
    <w:p w14:paraId="476114AF" w14:textId="77777777" w:rsidR="00E17956" w:rsidRDefault="00E17956">
      <w:pPr>
        <w:rPr>
          <w:rFonts w:ascii="Raleway" w:eastAsia="Raleway" w:hAnsi="Raleway" w:cs="Raleway"/>
        </w:rPr>
      </w:pPr>
    </w:p>
    <w:sectPr w:rsidR="00E17956">
      <w:headerReference w:type="default" r:id="rId9"/>
      <w:pgSz w:w="12240" w:h="15840"/>
      <w:pgMar w:top="1440" w:right="1440" w:bottom="1440" w:left="1440"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536D84" w14:textId="77777777" w:rsidR="004169D7" w:rsidRDefault="004169D7">
      <w:pPr>
        <w:spacing w:after="0" w:line="240" w:lineRule="auto"/>
      </w:pPr>
      <w:r>
        <w:separator/>
      </w:r>
    </w:p>
  </w:endnote>
  <w:endnote w:type="continuationSeparator" w:id="0">
    <w:p w14:paraId="38AEDD63" w14:textId="77777777" w:rsidR="004169D7" w:rsidRDefault="004169D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altName w:val="Calibri"/>
    <w:charset w:val="00"/>
    <w:family w:val="auto"/>
    <w:pitch w:val="default"/>
    <w:embedRegular r:id="rId1" w:fontKey="{8884A859-744B-49BF-BAD1-BE034DEA4444}"/>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7FCF3414-F8F8-4C30-8A78-B7A7D77567FE}"/>
    <w:embedItalic r:id="rId3" w:fontKey="{344CAC2E-62DD-4D52-8186-459A27ACADC9}"/>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4" w:fontKey="{DF06440C-A2EE-4120-A90B-D74DD6F8AE51}"/>
  </w:font>
  <w:font w:name="Raleway">
    <w:charset w:val="00"/>
    <w:family w:val="auto"/>
    <w:pitch w:val="variable"/>
    <w:sig w:usb0="A00002FF" w:usb1="5000205B" w:usb2="00000000" w:usb3="00000000" w:csb0="00000197" w:csb1="00000000"/>
    <w:embedRegular r:id="rId5" w:fontKey="{39842249-D278-4C08-91D7-2E118F267665}"/>
    <w:embedBold r:id="rId6" w:fontKey="{50BC1990-29CD-432C-A043-F38A62EEB5BC}"/>
    <w:embedItalic r:id="rId7" w:fontKey="{1998A80A-AA00-4A15-8173-6775F765F414}"/>
    <w:embedBoldItalic r:id="rId8" w:fontKey="{2DBCB6AC-2F91-4F79-9588-5837F66BBB4A}"/>
  </w:font>
  <w:font w:name="Arial Unicode MS">
    <w:panose1 w:val="020B0604020202020204"/>
    <w:charset w:val="80"/>
    <w:family w:val="swiss"/>
    <w:pitch w:val="variable"/>
    <w:sig w:usb0="F7FFAEFF" w:usb1="F9DFFFFF" w:usb2="0000007F" w:usb3="00000000" w:csb0="003F01FF" w:csb1="00000000"/>
    <w:embedRegular r:id="rId9" w:subsetted="1" w:fontKey="{77C7738F-F70C-428D-96EE-96F3F77AA017}"/>
    <w:embedBoldItalic r:id="rId10" w:subsetted="1" w:fontKey="{77097A27-F0EC-499D-A8ED-3C91D5728A2A}"/>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AF06B7" w14:textId="77777777" w:rsidR="004169D7" w:rsidRDefault="004169D7">
      <w:pPr>
        <w:spacing w:after="0" w:line="240" w:lineRule="auto"/>
      </w:pPr>
      <w:r>
        <w:separator/>
      </w:r>
    </w:p>
  </w:footnote>
  <w:footnote w:type="continuationSeparator" w:id="0">
    <w:p w14:paraId="13FE563A" w14:textId="77777777" w:rsidR="004169D7" w:rsidRDefault="004169D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36F4" w14:textId="18553D39" w:rsidR="004302C9" w:rsidRPr="004302C9" w:rsidRDefault="00000000">
    <w:pPr>
      <w:shd w:val="clear" w:color="auto" w:fill="FFFFFF"/>
      <w:spacing w:after="40" w:line="360" w:lineRule="auto"/>
      <w:rPr>
        <w:rFonts w:ascii="Raleway" w:eastAsia="Raleway" w:hAnsi="Raleway" w:cs="Raleway"/>
        <w:b/>
        <w:bCs/>
        <w:color w:val="E69138"/>
        <w:sz w:val="20"/>
        <w:szCs w:val="20"/>
      </w:rPr>
    </w:pPr>
    <w:bookmarkStart w:id="2" w:name="_Hlk206011106"/>
    <w:bookmarkStart w:id="3" w:name="_Hlk206011107"/>
    <w:bookmarkStart w:id="4" w:name="_Hlk206011469"/>
    <w:bookmarkStart w:id="5" w:name="_Hlk206011470"/>
    <w:r w:rsidRPr="004302C9">
      <w:rPr>
        <w:rFonts w:ascii="Raleway" w:eastAsia="Raleway" w:hAnsi="Raleway" w:cs="Raleway"/>
        <w:b/>
        <w:bCs/>
        <w:color w:val="E69138"/>
        <w:sz w:val="20"/>
        <w:szCs w:val="20"/>
      </w:rPr>
      <w:t>Intervenția - Smart Village- GAL Progres Transilvan</w:t>
    </w:r>
    <w:r w:rsidR="004302C9" w:rsidRPr="004302C9">
      <w:rPr>
        <w:rFonts w:ascii="Raleway" w:eastAsia="Raleway" w:hAnsi="Raleway" w:cs="Raleway"/>
        <w:b/>
        <w:bCs/>
        <w:color w:val="E69138"/>
        <w:sz w:val="20"/>
        <w:szCs w:val="20"/>
      </w:rPr>
      <w:tab/>
    </w:r>
    <w:r w:rsidR="004302C9" w:rsidRPr="004302C9">
      <w:rPr>
        <w:rFonts w:ascii="Raleway" w:eastAsia="Raleway" w:hAnsi="Raleway" w:cs="Raleway"/>
        <w:b/>
        <w:bCs/>
        <w:color w:val="E69138"/>
        <w:sz w:val="20"/>
        <w:szCs w:val="20"/>
      </w:rPr>
      <w:tab/>
    </w:r>
    <w:r w:rsidR="004302C9" w:rsidRPr="004302C9">
      <w:rPr>
        <w:rFonts w:ascii="Raleway" w:eastAsia="Raleway" w:hAnsi="Raleway" w:cs="Raleway"/>
        <w:b/>
        <w:bCs/>
        <w:color w:val="E69138"/>
        <w:sz w:val="20"/>
        <w:szCs w:val="20"/>
      </w:rPr>
      <w:tab/>
    </w:r>
    <w:r w:rsidR="004302C9" w:rsidRPr="004302C9">
      <w:rPr>
        <w:rFonts w:ascii="Raleway" w:eastAsia="Raleway" w:hAnsi="Raleway" w:cs="Raleway"/>
        <w:b/>
        <w:bCs/>
        <w:color w:val="E69138"/>
        <w:sz w:val="20"/>
        <w:szCs w:val="20"/>
      </w:rPr>
      <w:tab/>
    </w:r>
  </w:p>
  <w:p w14:paraId="29AF8F72" w14:textId="30606147" w:rsidR="00E17956" w:rsidRDefault="004302C9">
    <w:pPr>
      <w:shd w:val="clear" w:color="auto" w:fill="FFFFFF"/>
      <w:spacing w:after="40" w:line="360" w:lineRule="auto"/>
      <w:rPr>
        <w:rFonts w:ascii="Raleway" w:eastAsia="Raleway" w:hAnsi="Raleway" w:cs="Raleway"/>
        <w:b/>
        <w:i/>
        <w:iCs/>
        <w:sz w:val="20"/>
        <w:szCs w:val="20"/>
      </w:rPr>
    </w:pPr>
    <w:r w:rsidRPr="004302C9">
      <w:rPr>
        <w:rFonts w:ascii="Raleway" w:eastAsia="Raleway" w:hAnsi="Raleway" w:cs="Raleway"/>
        <w:bCs/>
        <w:i/>
        <w:iCs/>
        <w:sz w:val="20"/>
        <w:szCs w:val="20"/>
      </w:rPr>
      <w:t>Fișa de evaluare generală a proiectului</w:t>
    </w:r>
    <w:r>
      <w:rPr>
        <w:rFonts w:ascii="Raleway" w:eastAsia="Raleway" w:hAnsi="Raleway" w:cs="Raleway"/>
        <w:bCs/>
        <w:i/>
        <w:iCs/>
        <w:sz w:val="20"/>
        <w:szCs w:val="20"/>
      </w:rPr>
      <w:t xml:space="preserve"> de</w:t>
    </w:r>
    <w:r w:rsidRPr="004302C9">
      <w:rPr>
        <w:rFonts w:ascii="Raleway" w:eastAsia="Raleway" w:hAnsi="Raleway" w:cs="Raleway"/>
        <w:bCs/>
        <w:i/>
        <w:iCs/>
        <w:sz w:val="20"/>
        <w:szCs w:val="20"/>
      </w:rPr>
      <w:t xml:space="preserve"> </w:t>
    </w:r>
    <w:r w:rsidRPr="004302C9">
      <w:rPr>
        <w:rFonts w:ascii="Raleway" w:eastAsia="Raleway" w:hAnsi="Raleway" w:cs="Raleway"/>
        <w:b/>
        <w:i/>
        <w:iCs/>
        <w:sz w:val="20"/>
        <w:szCs w:val="20"/>
      </w:rPr>
      <w:t>SERVICII</w:t>
    </w:r>
  </w:p>
  <w:p w14:paraId="24554316" w14:textId="4ADCD577" w:rsidR="004302C9" w:rsidRPr="004302C9" w:rsidRDefault="004302C9">
    <w:pPr>
      <w:shd w:val="clear" w:color="auto" w:fill="FFFFFF"/>
      <w:spacing w:after="40" w:line="360" w:lineRule="auto"/>
      <w:rPr>
        <w:rFonts w:ascii="Raleway" w:eastAsia="Raleway" w:hAnsi="Raleway" w:cs="Raleway"/>
        <w:bCs/>
        <w:i/>
        <w:iCs/>
        <w:sz w:val="20"/>
        <w:szCs w:val="20"/>
      </w:rPr>
    </w:pPr>
    <w:r>
      <w:rPr>
        <w:rFonts w:ascii="Raleway" w:eastAsia="Raleway" w:hAnsi="Raleway" w:cs="Raleway"/>
        <w:bCs/>
        <w:i/>
        <w:iCs/>
        <w:noProof/>
        <w:sz w:val="20"/>
        <w:szCs w:val="20"/>
      </w:rPr>
      <mc:AlternateContent>
        <mc:Choice Requires="wps">
          <w:drawing>
            <wp:anchor distT="0" distB="0" distL="114300" distR="114300" simplePos="0" relativeHeight="251659264" behindDoc="0" locked="0" layoutInCell="1" allowOverlap="1" wp14:anchorId="14F61BC3" wp14:editId="05C4450B">
              <wp:simplePos x="0" y="0"/>
              <wp:positionH relativeFrom="column">
                <wp:posOffset>95250</wp:posOffset>
              </wp:positionH>
              <wp:positionV relativeFrom="paragraph">
                <wp:posOffset>68580</wp:posOffset>
              </wp:positionV>
              <wp:extent cx="4914900" cy="0"/>
              <wp:effectExtent l="0" t="0" r="0" b="0"/>
              <wp:wrapNone/>
              <wp:docPr id="1104884702" name="Straight Connector 1"/>
              <wp:cNvGraphicFramePr/>
              <a:graphic xmlns:a="http://schemas.openxmlformats.org/drawingml/2006/main">
                <a:graphicData uri="http://schemas.microsoft.com/office/word/2010/wordprocessingShape">
                  <wps:wsp>
                    <wps:cNvCnPr/>
                    <wps:spPr>
                      <a:xfrm>
                        <a:off x="0" y="0"/>
                        <a:ext cx="491490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w14:anchorId="18E0C618" id="Straight Connector 1"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7.5pt,5.4pt" to="394.5pt,5.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" strokecolor="#ed7d31 [3205]" strokeweight="1.5pt">
              <v:stroke joinstyle="miter"/>
            </v:line>
          </w:pict>
        </mc:Fallback>
      </mc:AlternateContent>
    </w:r>
    <w:bookmarkEnd w:id="2"/>
    <w:bookmarkEnd w:id="3"/>
    <w:bookmarkEnd w:id="4"/>
    <w:bookmarkEnd w:id="5"/>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7450DD3"/>
    <w:multiLevelType w:val="multilevel"/>
    <w:tmpl w:val="0CFED37E"/>
    <w:lvl w:ilvl="0">
      <w:start w:val="1"/>
      <w:numFmt w:val="bullet"/>
      <w:lvlText w:val="●"/>
      <w:lvlJc w:val="left"/>
      <w:pPr>
        <w:ind w:left="360"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1" w15:restartNumberingAfterBreak="0">
    <w:nsid w:val="2C933B5E"/>
    <w:multiLevelType w:val="multilevel"/>
    <w:tmpl w:val="8E7E0726"/>
    <w:lvl w:ilvl="0">
      <w:start w:val="1"/>
      <w:numFmt w:val="bullet"/>
      <w:lvlText w:val="-"/>
      <w:lvlJc w:val="left"/>
      <w:pPr>
        <w:ind w:left="720" w:hanging="360"/>
      </w:pPr>
      <w:rPr>
        <w:rFonts w:ascii="Calibri" w:eastAsia="Calibri" w:hAnsi="Calibri" w:cs="Calibri"/>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53511AC8"/>
    <w:multiLevelType w:val="multilevel"/>
    <w:tmpl w:val="489C060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546331FA"/>
    <w:multiLevelType w:val="multilevel"/>
    <w:tmpl w:val="E29AA924"/>
    <w:lvl w:ilvl="0">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8272164"/>
    <w:multiLevelType w:val="multilevel"/>
    <w:tmpl w:val="7F0EB0FA"/>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668A13F8"/>
    <w:multiLevelType w:val="multilevel"/>
    <w:tmpl w:val="A28A095E"/>
    <w:lvl w:ilvl="0">
      <w:numFmt w:val="bullet"/>
      <w:lvlText w:val="-"/>
      <w:lvlJc w:val="left"/>
      <w:pPr>
        <w:ind w:left="720" w:hanging="360"/>
      </w:pPr>
      <w:rPr>
        <w:rFonts w:ascii="Arial" w:eastAsia="Arial" w:hAnsi="Arial" w:cs="Arial"/>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6F6C3FF4"/>
    <w:multiLevelType w:val="multilevel"/>
    <w:tmpl w:val="72A245D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15:restartNumberingAfterBreak="0">
    <w:nsid w:val="78732476"/>
    <w:multiLevelType w:val="multilevel"/>
    <w:tmpl w:val="FBF6A2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15:restartNumberingAfterBreak="0">
    <w:nsid w:val="7C6A5060"/>
    <w:multiLevelType w:val="multilevel"/>
    <w:tmpl w:val="7048FE7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7DF97E1A"/>
    <w:multiLevelType w:val="multilevel"/>
    <w:tmpl w:val="07D4CF20"/>
    <w:lvl w:ilvl="0">
      <w:numFmt w:val="bullet"/>
      <w:lvlText w:val="-"/>
      <w:lvlJc w:val="left"/>
      <w:pPr>
        <w:ind w:left="720" w:hanging="360"/>
      </w:pPr>
      <w:rPr>
        <w:rFonts w:ascii="Calibri" w:eastAsia="Calibri" w:hAnsi="Calibri" w:cs="Calibri"/>
        <w:b w:val="0"/>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423846826">
    <w:abstractNumId w:val="6"/>
  </w:num>
  <w:num w:numId="2" w16cid:durableId="314188625">
    <w:abstractNumId w:val="1"/>
  </w:num>
  <w:num w:numId="3" w16cid:durableId="605312163">
    <w:abstractNumId w:val="4"/>
  </w:num>
  <w:num w:numId="4" w16cid:durableId="107479390">
    <w:abstractNumId w:val="9"/>
  </w:num>
  <w:num w:numId="5" w16cid:durableId="1939368011">
    <w:abstractNumId w:val="3"/>
  </w:num>
  <w:num w:numId="6" w16cid:durableId="1975523962">
    <w:abstractNumId w:val="2"/>
  </w:num>
  <w:num w:numId="7" w16cid:durableId="913323248">
    <w:abstractNumId w:val="0"/>
  </w:num>
  <w:num w:numId="8" w16cid:durableId="2072730298">
    <w:abstractNumId w:val="5"/>
  </w:num>
  <w:num w:numId="9" w16cid:durableId="455757631">
    <w:abstractNumId w:val="8"/>
  </w:num>
  <w:num w:numId="10" w16cid:durableId="602491544">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embedTrueTypeFonts/>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17956"/>
    <w:rsid w:val="001F78E3"/>
    <w:rsid w:val="00377C06"/>
    <w:rsid w:val="004169D7"/>
    <w:rsid w:val="004302C9"/>
    <w:rsid w:val="008C5800"/>
    <w:rsid w:val="00B5165B"/>
    <w:rsid w:val="00E17956"/>
    <w:rsid w:val="00EC697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DDA4585"/>
  <w15:docId w15:val="{24E5A706-F597-47C6-A452-C0380B8E12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r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pPr>
      <w:keepNext/>
      <w:keepLines/>
      <w:spacing w:before="360" w:after="80"/>
      <w:outlineLvl w:val="0"/>
    </w:pPr>
    <w:rPr>
      <w:color w:val="2F5496"/>
      <w:sz w:val="40"/>
      <w:szCs w:val="40"/>
    </w:rPr>
  </w:style>
  <w:style w:type="paragraph" w:styleId="Heading2">
    <w:name w:val="heading 2"/>
    <w:basedOn w:val="Normal"/>
    <w:next w:val="Normal"/>
    <w:link w:val="Heading2Char"/>
    <w:uiPriority w:val="9"/>
    <w:semiHidden/>
    <w:unhideWhenUsed/>
    <w:qFormat/>
    <w:pPr>
      <w:keepNext/>
      <w:keepLines/>
      <w:spacing w:before="160" w:after="80"/>
      <w:outlineLvl w:val="1"/>
    </w:pPr>
    <w:rPr>
      <w:color w:val="2F5496"/>
      <w:sz w:val="32"/>
      <w:szCs w:val="32"/>
    </w:rPr>
  </w:style>
  <w:style w:type="paragraph" w:styleId="Heading3">
    <w:name w:val="heading 3"/>
    <w:basedOn w:val="Normal"/>
    <w:next w:val="Normal"/>
    <w:link w:val="Heading3Char"/>
    <w:uiPriority w:val="9"/>
    <w:semiHidden/>
    <w:unhideWhenUsed/>
    <w:qFormat/>
    <w:pPr>
      <w:keepNext/>
      <w:keepLines/>
      <w:spacing w:before="160" w:after="80"/>
      <w:outlineLvl w:val="2"/>
    </w:pPr>
    <w:rPr>
      <w:color w:val="2F5496"/>
      <w:sz w:val="28"/>
      <w:szCs w:val="28"/>
    </w:rPr>
  </w:style>
  <w:style w:type="paragraph" w:styleId="Heading4">
    <w:name w:val="heading 4"/>
    <w:basedOn w:val="Normal"/>
    <w:next w:val="Normal"/>
    <w:link w:val="Heading4Char"/>
    <w:uiPriority w:val="9"/>
    <w:semiHidden/>
    <w:unhideWhenUsed/>
    <w:qFormat/>
    <w:pPr>
      <w:keepNext/>
      <w:keepLines/>
      <w:spacing w:before="80" w:after="40"/>
      <w:outlineLvl w:val="3"/>
    </w:pPr>
    <w:rPr>
      <w:i/>
      <w:color w:val="2F5496"/>
    </w:rPr>
  </w:style>
  <w:style w:type="paragraph" w:styleId="Heading5">
    <w:name w:val="heading 5"/>
    <w:basedOn w:val="Normal"/>
    <w:next w:val="Normal"/>
    <w:link w:val="Heading5Char"/>
    <w:uiPriority w:val="9"/>
    <w:semiHidden/>
    <w:unhideWhenUsed/>
    <w:qFormat/>
    <w:pPr>
      <w:keepNext/>
      <w:keepLines/>
      <w:spacing w:before="80" w:after="40"/>
      <w:outlineLvl w:val="4"/>
    </w:pPr>
    <w:rPr>
      <w:color w:val="2F5496"/>
    </w:rPr>
  </w:style>
  <w:style w:type="paragraph" w:styleId="Heading6">
    <w:name w:val="heading 6"/>
    <w:basedOn w:val="Normal"/>
    <w:next w:val="Normal"/>
    <w:link w:val="Heading6Char"/>
    <w:uiPriority w:val="9"/>
    <w:semiHidden/>
    <w:unhideWhenUsed/>
    <w:qFormat/>
    <w:pPr>
      <w:keepNext/>
      <w:keepLines/>
      <w:spacing w:before="40" w:after="0"/>
      <w:outlineLvl w:val="5"/>
    </w:pPr>
    <w:rPr>
      <w:i/>
      <w:color w:val="595959"/>
    </w:rPr>
  </w:style>
  <w:style w:type="paragraph" w:styleId="Heading7">
    <w:name w:val="heading 7"/>
    <w:basedOn w:val="Normal"/>
    <w:next w:val="Normal"/>
    <w:link w:val="Heading7Char"/>
    <w:uiPriority w:val="9"/>
    <w:semiHidden/>
    <w:unhideWhenUsed/>
    <w:qFormat/>
    <w:rsid w:val="00AC3F9B"/>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AC3F9B"/>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AC3F9B"/>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link w:val="TitleChar"/>
    <w:uiPriority w:val="10"/>
    <w:qFormat/>
    <w:pPr>
      <w:spacing w:after="80" w:line="240" w:lineRule="auto"/>
    </w:pPr>
    <w:rPr>
      <w:sz w:val="56"/>
      <w:szCs w:val="56"/>
    </w:rPr>
  </w:style>
  <w:style w:type="table" w:customStyle="1" w:styleId="TableNormal1">
    <w:name w:val="TableNormal"/>
    <w:tblPr>
      <w:tblCellMar>
        <w:top w:w="0" w:type="dxa"/>
        <w:left w:w="0" w:type="dxa"/>
        <w:bottom w:w="0" w:type="dxa"/>
        <w:right w:w="0" w:type="dxa"/>
      </w:tblCellMar>
    </w:tblPr>
  </w:style>
  <w:style w:type="character" w:customStyle="1" w:styleId="Heading1Char">
    <w:name w:val="Heading 1 Char"/>
    <w:basedOn w:val="DefaultParagraphFont"/>
    <w:link w:val="Heading1"/>
    <w:rsid w:val="00AC3F9B"/>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AC3F9B"/>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AC3F9B"/>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AC3F9B"/>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AC3F9B"/>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AC3F9B"/>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AC3F9B"/>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AC3F9B"/>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AC3F9B"/>
    <w:rPr>
      <w:rFonts w:eastAsiaTheme="majorEastAsia" w:cstheme="majorBidi"/>
      <w:color w:val="272727" w:themeColor="text1" w:themeTint="D8"/>
    </w:rPr>
  </w:style>
  <w:style w:type="character" w:customStyle="1" w:styleId="TitleChar">
    <w:name w:val="Title Char"/>
    <w:basedOn w:val="DefaultParagraphFont"/>
    <w:link w:val="Title"/>
    <w:uiPriority w:val="10"/>
    <w:rsid w:val="00AC3F9B"/>
    <w:rPr>
      <w:rFonts w:asciiTheme="majorHAnsi" w:eastAsiaTheme="majorEastAsia" w:hAnsiTheme="majorHAnsi" w:cstheme="majorBidi"/>
      <w:spacing w:val="-10"/>
      <w:kern w:val="28"/>
      <w:sz w:val="56"/>
      <w:szCs w:val="56"/>
    </w:rPr>
  </w:style>
  <w:style w:type="character" w:customStyle="1" w:styleId="SubtitleChar">
    <w:name w:val="Subtitle Char"/>
    <w:basedOn w:val="DefaultParagraphFont"/>
    <w:link w:val="Subtitle"/>
    <w:uiPriority w:val="11"/>
    <w:rsid w:val="00AC3F9B"/>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AC3F9B"/>
    <w:pPr>
      <w:spacing w:before="160"/>
      <w:jc w:val="center"/>
    </w:pPr>
    <w:rPr>
      <w:i/>
      <w:iCs/>
      <w:color w:val="404040" w:themeColor="text1" w:themeTint="BF"/>
    </w:rPr>
  </w:style>
  <w:style w:type="character" w:customStyle="1" w:styleId="QuoteChar">
    <w:name w:val="Quote Char"/>
    <w:basedOn w:val="DefaultParagraphFont"/>
    <w:link w:val="Quote"/>
    <w:uiPriority w:val="29"/>
    <w:rsid w:val="00AC3F9B"/>
    <w:rPr>
      <w:i/>
      <w:iCs/>
      <w:color w:val="404040" w:themeColor="text1" w:themeTint="BF"/>
    </w:rPr>
  </w:style>
  <w:style w:type="paragraph" w:styleId="ListParagraph">
    <w:name w:val="List Paragraph"/>
    <w:basedOn w:val="Normal"/>
    <w:uiPriority w:val="34"/>
    <w:qFormat/>
    <w:rsid w:val="00AC3F9B"/>
    <w:pPr>
      <w:ind w:left="720"/>
      <w:contextualSpacing/>
    </w:pPr>
  </w:style>
  <w:style w:type="character" w:styleId="IntenseEmphasis">
    <w:name w:val="Intense Emphasis"/>
    <w:basedOn w:val="DefaultParagraphFont"/>
    <w:uiPriority w:val="21"/>
    <w:qFormat/>
    <w:rsid w:val="00AC3F9B"/>
    <w:rPr>
      <w:i/>
      <w:iCs/>
      <w:color w:val="2F5496" w:themeColor="accent1" w:themeShade="BF"/>
    </w:rPr>
  </w:style>
  <w:style w:type="paragraph" w:styleId="IntenseQuote">
    <w:name w:val="Intense Quote"/>
    <w:basedOn w:val="Normal"/>
    <w:next w:val="Normal"/>
    <w:link w:val="IntenseQuoteChar"/>
    <w:uiPriority w:val="30"/>
    <w:qFormat/>
    <w:rsid w:val="00AC3F9B"/>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AC3F9B"/>
    <w:rPr>
      <w:i/>
      <w:iCs/>
      <w:color w:val="2F5496" w:themeColor="accent1" w:themeShade="BF"/>
    </w:rPr>
  </w:style>
  <w:style w:type="character" w:styleId="IntenseReference">
    <w:name w:val="Intense Reference"/>
    <w:basedOn w:val="DefaultParagraphFont"/>
    <w:uiPriority w:val="32"/>
    <w:qFormat/>
    <w:rsid w:val="00AC3F9B"/>
    <w:rPr>
      <w:b/>
      <w:bCs/>
      <w:smallCaps/>
      <w:color w:val="2F5496" w:themeColor="accent1" w:themeShade="BF"/>
      <w:spacing w:val="5"/>
    </w:rPr>
  </w:style>
  <w:style w:type="table" w:customStyle="1" w:styleId="a">
    <w:basedOn w:val="TableNormal"/>
    <w:tblPr>
      <w:tblStyleRowBandSize w:val="1"/>
      <w:tblStyleColBandSize w:val="1"/>
      <w:tblCellMar>
        <w:left w:w="70" w:type="dxa"/>
        <w:right w:w="70" w:type="dxa"/>
      </w:tblCellMar>
    </w:tblPr>
  </w:style>
  <w:style w:type="table" w:customStyle="1" w:styleId="a0">
    <w:basedOn w:val="TableNormal"/>
    <w:tblPr>
      <w:tblStyleRowBandSize w:val="1"/>
      <w:tblStyleColBandSize w:val="1"/>
      <w:tblCellMar>
        <w:left w:w="70" w:type="dxa"/>
        <w:right w:w="70" w:type="dxa"/>
      </w:tblCellMar>
    </w:tblPr>
  </w:style>
  <w:style w:type="table" w:customStyle="1" w:styleId="a1">
    <w:basedOn w:val="TableNormal"/>
    <w:tblPr>
      <w:tblStyleRowBandSize w:val="1"/>
      <w:tblStyleColBandSize w:val="1"/>
      <w:tblCellMar>
        <w:left w:w="70" w:type="dxa"/>
        <w:right w:w="70" w:type="dxa"/>
      </w:tblCellMar>
    </w:tblPr>
  </w:style>
  <w:style w:type="table" w:customStyle="1" w:styleId="a2">
    <w:basedOn w:val="TableNormal"/>
    <w:tblPr>
      <w:tblStyleRowBandSize w:val="1"/>
      <w:tblStyleColBandSize w:val="1"/>
      <w:tblCellMar>
        <w:left w:w="115" w:type="dxa"/>
        <w:right w:w="115" w:type="dxa"/>
      </w:tblCellMar>
    </w:tblPr>
  </w:style>
  <w:style w:type="paragraph" w:styleId="Subtitle">
    <w:name w:val="Subtitle"/>
    <w:basedOn w:val="Normal"/>
    <w:next w:val="Normal"/>
    <w:link w:val="SubtitleChar"/>
    <w:uiPriority w:val="11"/>
    <w:qFormat/>
    <w:rPr>
      <w:color w:val="595959"/>
      <w:sz w:val="28"/>
      <w:szCs w:val="28"/>
    </w:rPr>
  </w:style>
  <w:style w:type="table" w:customStyle="1" w:styleId="a3">
    <w:basedOn w:val="TableNormal"/>
    <w:tblPr>
      <w:tblStyleRowBandSize w:val="1"/>
      <w:tblStyleColBandSize w:val="1"/>
      <w:tblCellMar>
        <w:left w:w="70" w:type="dxa"/>
        <w:right w:w="70" w:type="dxa"/>
      </w:tblCellMar>
    </w:tblPr>
  </w:style>
  <w:style w:type="table" w:customStyle="1" w:styleId="a4">
    <w:basedOn w:val="TableNormal"/>
    <w:tblPr>
      <w:tblStyleRowBandSize w:val="1"/>
      <w:tblStyleColBandSize w:val="1"/>
      <w:tblCellMar>
        <w:left w:w="70" w:type="dxa"/>
        <w:right w:w="70" w:type="dxa"/>
      </w:tblCellMar>
    </w:tblPr>
  </w:style>
  <w:style w:type="table" w:customStyle="1" w:styleId="a5">
    <w:basedOn w:val="TableNormal"/>
    <w:tblPr>
      <w:tblStyleRowBandSize w:val="1"/>
      <w:tblStyleColBandSize w:val="1"/>
      <w:tblCellMar>
        <w:left w:w="70" w:type="dxa"/>
        <w:right w:w="70" w:type="dxa"/>
      </w:tblCellMar>
    </w:tblPr>
  </w:style>
  <w:style w:type="table" w:customStyle="1" w:styleId="a6">
    <w:basedOn w:val="TableNormal"/>
    <w:tblPr>
      <w:tblStyleRowBandSize w:val="1"/>
      <w:tblStyleColBandSize w:val="1"/>
      <w:tblCellMar>
        <w:left w:w="115" w:type="dxa"/>
        <w:right w:w="115" w:type="dxa"/>
      </w:tblCellMar>
    </w:tblPr>
  </w:style>
  <w:style w:type="paragraph" w:styleId="Header">
    <w:name w:val="header"/>
    <w:basedOn w:val="Normal"/>
    <w:link w:val="HeaderChar"/>
    <w:uiPriority w:val="99"/>
    <w:unhideWhenUsed/>
    <w:rsid w:val="001F78E3"/>
    <w:pPr>
      <w:tabs>
        <w:tab w:val="center" w:pos="4680"/>
        <w:tab w:val="right" w:pos="9360"/>
      </w:tabs>
      <w:spacing w:after="0" w:line="240" w:lineRule="auto"/>
    </w:pPr>
  </w:style>
  <w:style w:type="character" w:customStyle="1" w:styleId="HeaderChar">
    <w:name w:val="Header Char"/>
    <w:basedOn w:val="DefaultParagraphFont"/>
    <w:link w:val="Header"/>
    <w:uiPriority w:val="99"/>
    <w:rsid w:val="001F78E3"/>
  </w:style>
  <w:style w:type="paragraph" w:styleId="Footer">
    <w:name w:val="footer"/>
    <w:basedOn w:val="Normal"/>
    <w:link w:val="FooterChar"/>
    <w:uiPriority w:val="99"/>
    <w:unhideWhenUsed/>
    <w:rsid w:val="001F78E3"/>
    <w:pPr>
      <w:tabs>
        <w:tab w:val="center" w:pos="4680"/>
        <w:tab w:val="right" w:pos="9360"/>
      </w:tabs>
      <w:spacing w:after="0" w:line="240" w:lineRule="auto"/>
    </w:pPr>
  </w:style>
  <w:style w:type="character" w:customStyle="1" w:styleId="FooterChar">
    <w:name w:val="Footer Char"/>
    <w:basedOn w:val="DefaultParagraphFont"/>
    <w:link w:val="Footer"/>
    <w:uiPriority w:val="99"/>
    <w:rsid w:val="001F78E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www.afir.info" TargetMode="Externa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zVtLXO+gWRvP6y4RV8nijtnegQ==">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14</TotalTime>
  <Pages>15</Pages>
  <Words>4701</Words>
  <Characters>26800</Characters>
  <Application>Microsoft Office Word</Application>
  <DocSecurity>0</DocSecurity>
  <Lines>223</Lines>
  <Paragraphs>62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31439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Incze</dc:creator>
  <cp:lastModifiedBy>Laura Incze</cp:lastModifiedBy>
  <cp:revision>4</cp:revision>
  <dcterms:created xsi:type="dcterms:W3CDTF">2025-07-24T14:37:00Z</dcterms:created>
  <dcterms:modified xsi:type="dcterms:W3CDTF">2025-08-13T18:09:00Z</dcterms:modified>
</cp:coreProperties>
</file>